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E6" w:rsidRPr="009A3B32" w:rsidRDefault="003C091F" w:rsidP="00002393">
      <w:pPr>
        <w:spacing w:line="276" w:lineRule="auto"/>
        <w:rPr>
          <w:b/>
          <w:bCs/>
          <w:sz w:val="18"/>
          <w:szCs w:val="22"/>
        </w:rPr>
      </w:pPr>
      <w:r w:rsidRPr="00166602">
        <w:rPr>
          <w:b/>
          <w:bCs/>
          <w:sz w:val="22"/>
          <w:szCs w:val="22"/>
        </w:rPr>
        <w:t xml:space="preserve"> </w:t>
      </w:r>
      <w:r w:rsidR="00E224B0" w:rsidRPr="00166602">
        <w:rPr>
          <w:b/>
          <w:bCs/>
          <w:sz w:val="22"/>
          <w:szCs w:val="22"/>
        </w:rPr>
        <w:t xml:space="preserve">               </w:t>
      </w:r>
      <w:r w:rsidR="000C68F6" w:rsidRPr="008F4B22">
        <w:rPr>
          <w:rFonts w:ascii="Bookman Old Style" w:hAnsi="Bookman Old Style"/>
          <w:b/>
          <w:bCs/>
          <w:sz w:val="20"/>
          <w:szCs w:val="22"/>
        </w:rPr>
        <w:object w:dxaOrig="7335" w:dyaOrig="7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 fillcolor="window">
            <v:imagedata r:id="rId8" o:title=""/>
          </v:shape>
          <o:OLEObject Type="Embed" ProgID="PBrush" ShapeID="_x0000_i1025" DrawAspect="Content" ObjectID="_1623561522" r:id="rId9"/>
        </w:object>
      </w:r>
      <w:r w:rsidR="003D7AF5" w:rsidRPr="008F4B22">
        <w:rPr>
          <w:rFonts w:ascii="Bookman Old Style" w:hAnsi="Bookman Old Style"/>
          <w:b/>
          <w:bCs/>
          <w:sz w:val="20"/>
          <w:szCs w:val="22"/>
        </w:rPr>
        <w:t xml:space="preserve">                                           </w:t>
      </w:r>
      <w:r w:rsidR="009B47E6" w:rsidRPr="008F4B22">
        <w:rPr>
          <w:rFonts w:ascii="Bookman Old Style" w:hAnsi="Bookman Old Style"/>
          <w:b/>
          <w:bCs/>
          <w:sz w:val="20"/>
          <w:szCs w:val="22"/>
        </w:rPr>
        <w:t xml:space="preserve">    </w:t>
      </w:r>
      <w:r w:rsidR="009A3B32" w:rsidRPr="009A3B32">
        <w:rPr>
          <w:b/>
          <w:bCs/>
          <w:sz w:val="18"/>
          <w:szCs w:val="22"/>
        </w:rPr>
        <w:t>ΑΝΑΡΤΗΤΕΟ ΣΤΟ ΔΙΑΔΙΚΤΥΟ</w:t>
      </w:r>
    </w:p>
    <w:p w:rsidR="00D32152" w:rsidRPr="008F4B22" w:rsidRDefault="009B47E6" w:rsidP="00002393">
      <w:pPr>
        <w:spacing w:line="276" w:lineRule="auto"/>
        <w:rPr>
          <w:rFonts w:ascii="Bookman Old Style" w:hAnsi="Bookman Old Style"/>
          <w:b/>
          <w:bCs/>
          <w:sz w:val="20"/>
          <w:szCs w:val="22"/>
        </w:rPr>
      </w:pPr>
      <w:r w:rsidRPr="008F4B22">
        <w:rPr>
          <w:rFonts w:ascii="Bookman Old Style" w:hAnsi="Bookman Old Style"/>
          <w:b/>
          <w:bCs/>
          <w:sz w:val="20"/>
          <w:szCs w:val="22"/>
        </w:rPr>
        <w:t xml:space="preserve">                </w:t>
      </w:r>
      <w:r w:rsidR="003A7EBA" w:rsidRPr="008F4B22">
        <w:rPr>
          <w:rFonts w:ascii="Bookman Old Style" w:hAnsi="Bookman Old Style"/>
          <w:b/>
          <w:bCs/>
          <w:sz w:val="20"/>
          <w:szCs w:val="22"/>
        </w:rPr>
        <w:t xml:space="preserve"> </w:t>
      </w:r>
      <w:r w:rsidRPr="008F4B22">
        <w:rPr>
          <w:rFonts w:ascii="Bookman Old Style" w:hAnsi="Bookman Old Style"/>
          <w:b/>
          <w:bCs/>
          <w:sz w:val="20"/>
          <w:szCs w:val="22"/>
        </w:rPr>
        <w:t xml:space="preserve">   </w:t>
      </w:r>
      <w:r w:rsidR="00976C17" w:rsidRPr="008F4B22">
        <w:rPr>
          <w:rFonts w:ascii="Bookman Old Style" w:hAnsi="Bookman Old Style"/>
          <w:b/>
          <w:bCs/>
          <w:sz w:val="20"/>
          <w:szCs w:val="22"/>
        </w:rPr>
        <w:t xml:space="preserve"> </w:t>
      </w:r>
      <w:r w:rsidR="00023453" w:rsidRPr="008F4B22">
        <w:rPr>
          <w:rFonts w:ascii="Bookman Old Style" w:hAnsi="Bookman Old Style"/>
          <w:b/>
          <w:bCs/>
          <w:sz w:val="20"/>
          <w:szCs w:val="22"/>
        </w:rPr>
        <w:t xml:space="preserve"> </w:t>
      </w:r>
      <w:r w:rsidRPr="008F4B22">
        <w:rPr>
          <w:rFonts w:ascii="Bookman Old Style" w:hAnsi="Bookman Old Style"/>
          <w:b/>
          <w:bCs/>
          <w:sz w:val="20"/>
          <w:szCs w:val="22"/>
        </w:rPr>
        <w:t xml:space="preserve">                                     </w:t>
      </w:r>
      <w:r w:rsidR="003D7AF5" w:rsidRPr="008F4B22">
        <w:rPr>
          <w:rFonts w:ascii="Bookman Old Style" w:hAnsi="Bookman Old Style"/>
          <w:b/>
          <w:bCs/>
          <w:sz w:val="20"/>
          <w:szCs w:val="22"/>
        </w:rPr>
        <w:t xml:space="preserve"> </w:t>
      </w:r>
      <w:r w:rsidR="008F4B22" w:rsidRPr="008F4B22">
        <w:rPr>
          <w:rFonts w:ascii="Bookman Old Style" w:hAnsi="Bookman Old Style"/>
          <w:b/>
          <w:bCs/>
          <w:sz w:val="20"/>
          <w:szCs w:val="22"/>
        </w:rPr>
        <w:t xml:space="preserve">     </w:t>
      </w:r>
      <w:r w:rsidR="003D7AF5" w:rsidRPr="008F4B22">
        <w:rPr>
          <w:rFonts w:ascii="Bookman Old Style" w:hAnsi="Bookman Old Style"/>
          <w:b/>
          <w:bCs/>
          <w:sz w:val="20"/>
          <w:szCs w:val="22"/>
        </w:rPr>
        <w:t xml:space="preserve">     </w:t>
      </w:r>
      <w:r w:rsidR="00955C5A">
        <w:rPr>
          <w:rFonts w:ascii="Bookman Old Style" w:hAnsi="Bookman Old Style"/>
          <w:b/>
          <w:bCs/>
          <w:sz w:val="20"/>
          <w:szCs w:val="22"/>
        </w:rPr>
        <w:t xml:space="preserve">    6ΑΟΦΩ1Ρ-ΟΚΛ</w:t>
      </w:r>
    </w:p>
    <w:p w:rsidR="00447BEE" w:rsidRPr="009268BA" w:rsidRDefault="00E224B0" w:rsidP="008F4B22">
      <w:pPr>
        <w:spacing w:line="276" w:lineRule="auto"/>
        <w:rPr>
          <w:b/>
        </w:rPr>
      </w:pPr>
      <w:r w:rsidRPr="009268BA">
        <w:rPr>
          <w:b/>
        </w:rPr>
        <w:t>ΕΛΛΗΝΙΚΗ ΔΗΜΟΚΡΑΤΙΑ</w:t>
      </w:r>
      <w:r w:rsidRPr="009268BA">
        <w:t xml:space="preserve">                                </w:t>
      </w:r>
      <w:r w:rsidR="00893D24" w:rsidRPr="009268BA">
        <w:rPr>
          <w:b/>
        </w:rPr>
        <w:t>Ρόδος,</w:t>
      </w:r>
      <w:r w:rsidR="008F4B22" w:rsidRPr="009268BA">
        <w:rPr>
          <w:b/>
        </w:rPr>
        <w:t xml:space="preserve"> </w:t>
      </w:r>
      <w:r w:rsidR="00955C5A">
        <w:rPr>
          <w:b/>
        </w:rPr>
        <w:t>26</w:t>
      </w:r>
      <w:r w:rsidR="006444B9" w:rsidRPr="009268BA">
        <w:rPr>
          <w:b/>
        </w:rPr>
        <w:t>/</w:t>
      </w:r>
      <w:r w:rsidR="005079C6" w:rsidRPr="009268BA">
        <w:rPr>
          <w:b/>
        </w:rPr>
        <w:t>0</w:t>
      </w:r>
      <w:r w:rsidR="009268BA">
        <w:rPr>
          <w:b/>
        </w:rPr>
        <w:t>6</w:t>
      </w:r>
      <w:r w:rsidR="006444B9" w:rsidRPr="009268BA">
        <w:rPr>
          <w:b/>
        </w:rPr>
        <w:t>/201</w:t>
      </w:r>
      <w:r w:rsidR="008F4B22" w:rsidRPr="009268BA">
        <w:rPr>
          <w:b/>
        </w:rPr>
        <w:t>6</w:t>
      </w:r>
    </w:p>
    <w:p w:rsidR="0036334F" w:rsidRPr="009268BA" w:rsidRDefault="00893D24" w:rsidP="008F4B22">
      <w:pPr>
        <w:spacing w:line="276" w:lineRule="auto"/>
        <w:rPr>
          <w:b/>
        </w:rPr>
      </w:pPr>
      <w:r w:rsidRPr="009268BA">
        <w:rPr>
          <w:b/>
        </w:rPr>
        <w:t xml:space="preserve">ΝΟΜΟΣ ΔΩΔΕΚΑΝΗΣΟΥ                           </w:t>
      </w:r>
      <w:r w:rsidR="00345930" w:rsidRPr="009268BA">
        <w:rPr>
          <w:b/>
        </w:rPr>
        <w:t xml:space="preserve">   </w:t>
      </w:r>
      <w:r w:rsidRPr="009268BA">
        <w:rPr>
          <w:b/>
        </w:rPr>
        <w:t xml:space="preserve"> </w:t>
      </w:r>
    </w:p>
    <w:p w:rsidR="0035323B" w:rsidRPr="009268BA" w:rsidRDefault="00345930" w:rsidP="008F4B22">
      <w:pPr>
        <w:spacing w:line="276" w:lineRule="auto"/>
        <w:rPr>
          <w:b/>
        </w:rPr>
      </w:pPr>
      <w:r w:rsidRPr="009268BA">
        <w:rPr>
          <w:b/>
        </w:rPr>
        <w:t>ΔΗΜΟΣ ΡΟΔΟΥ</w:t>
      </w:r>
      <w:r w:rsidR="0036334F" w:rsidRPr="009268BA">
        <w:rPr>
          <w:b/>
        </w:rPr>
        <w:t xml:space="preserve"> </w:t>
      </w:r>
      <w:r w:rsidR="00B72FAD" w:rsidRPr="009268BA">
        <w:rPr>
          <w:b/>
        </w:rPr>
        <w:t xml:space="preserve">                                     </w:t>
      </w:r>
      <w:r w:rsidR="008F4B22" w:rsidRPr="009268BA">
        <w:rPr>
          <w:b/>
        </w:rPr>
        <w:t xml:space="preserve">   </w:t>
      </w:r>
      <w:r w:rsidR="00B72FAD" w:rsidRPr="009268BA">
        <w:rPr>
          <w:b/>
        </w:rPr>
        <w:t xml:space="preserve"> </w:t>
      </w:r>
      <w:r w:rsidR="00066D4E" w:rsidRPr="009268BA">
        <w:rPr>
          <w:b/>
        </w:rPr>
        <w:t xml:space="preserve">  </w:t>
      </w:r>
      <w:r w:rsidR="009268BA">
        <w:rPr>
          <w:b/>
        </w:rPr>
        <w:t xml:space="preserve">         </w:t>
      </w:r>
      <w:r w:rsidR="00563773" w:rsidRPr="009268BA">
        <w:rPr>
          <w:b/>
        </w:rPr>
        <w:t>Αριθμ. Πρωτοκ:</w:t>
      </w:r>
      <w:r w:rsidR="00955C5A">
        <w:rPr>
          <w:b/>
        </w:rPr>
        <w:t xml:space="preserve"> 2/33408</w:t>
      </w:r>
      <w:r w:rsidR="008F4B22" w:rsidRPr="009268BA">
        <w:rPr>
          <w:b/>
        </w:rPr>
        <w:t xml:space="preserve"> </w:t>
      </w:r>
      <w:r w:rsidR="00066D4E" w:rsidRPr="009268BA">
        <w:rPr>
          <w:b/>
        </w:rPr>
        <w:t xml:space="preserve">  </w:t>
      </w:r>
      <w:r w:rsidR="00B72FAD" w:rsidRPr="009268BA">
        <w:rPr>
          <w:b/>
        </w:rPr>
        <w:t xml:space="preserve">   </w:t>
      </w:r>
    </w:p>
    <w:p w:rsidR="0035323B" w:rsidRPr="009268BA" w:rsidRDefault="00345930" w:rsidP="008F4B22">
      <w:pPr>
        <w:spacing w:line="276" w:lineRule="auto"/>
        <w:rPr>
          <w:b/>
        </w:rPr>
      </w:pPr>
      <w:r w:rsidRPr="009268BA">
        <w:rPr>
          <w:b/>
        </w:rPr>
        <w:t>ΔΝΣΗ ΟΙΚΟΝΟΜΙΚΩΝ</w:t>
      </w:r>
      <w:r w:rsidR="008F4B22" w:rsidRPr="009268BA">
        <w:rPr>
          <w:b/>
        </w:rPr>
        <w:t xml:space="preserve"> ΥΠΗΡΕΣΙΩΝ</w:t>
      </w:r>
      <w:r w:rsidRPr="009268BA">
        <w:rPr>
          <w:b/>
        </w:rPr>
        <w:t xml:space="preserve">               </w:t>
      </w:r>
      <w:r w:rsidR="0035323B" w:rsidRPr="009268BA">
        <w:rPr>
          <w:b/>
        </w:rPr>
        <w:t xml:space="preserve"> </w:t>
      </w:r>
      <w:r w:rsidR="00563773" w:rsidRPr="009268BA">
        <w:rPr>
          <w:b/>
        </w:rPr>
        <w:t xml:space="preserve">  </w:t>
      </w:r>
      <w:r w:rsidR="0035323B" w:rsidRPr="009268BA">
        <w:rPr>
          <w:b/>
        </w:rPr>
        <w:t xml:space="preserve"> </w:t>
      </w:r>
      <w:r w:rsidR="00461BAE" w:rsidRPr="009268BA">
        <w:rPr>
          <w:b/>
        </w:rPr>
        <w:t xml:space="preserve"> </w:t>
      </w:r>
    </w:p>
    <w:p w:rsidR="00066D4E" w:rsidRPr="009268BA" w:rsidRDefault="0035323B" w:rsidP="008F4B22">
      <w:pPr>
        <w:spacing w:line="276" w:lineRule="auto"/>
        <w:rPr>
          <w:b/>
        </w:rPr>
      </w:pPr>
      <w:r w:rsidRPr="009268BA">
        <w:rPr>
          <w:b/>
        </w:rPr>
        <w:t>ΤΜΗΜΑ ΠΡΟΜΗΘΕΙΩΝ</w:t>
      </w:r>
      <w:r w:rsidR="0036334F" w:rsidRPr="009268BA">
        <w:rPr>
          <w:b/>
        </w:rPr>
        <w:t xml:space="preserve">                     </w:t>
      </w:r>
      <w:r w:rsidR="009508EE" w:rsidRPr="009268BA">
        <w:rPr>
          <w:b/>
        </w:rPr>
        <w:t xml:space="preserve">        </w:t>
      </w:r>
      <w:r w:rsidR="008F4B22" w:rsidRPr="009268BA">
        <w:rPr>
          <w:b/>
        </w:rPr>
        <w:t xml:space="preserve"> </w:t>
      </w:r>
      <w:r w:rsidR="009508EE" w:rsidRPr="009268BA">
        <w:rPr>
          <w:b/>
        </w:rPr>
        <w:t xml:space="preserve"> </w:t>
      </w:r>
      <w:r w:rsidR="00461BAE" w:rsidRPr="009268BA">
        <w:rPr>
          <w:b/>
        </w:rPr>
        <w:t xml:space="preserve"> </w:t>
      </w:r>
      <w:r w:rsidR="00563773" w:rsidRPr="009268BA">
        <w:rPr>
          <w:b/>
        </w:rPr>
        <w:t xml:space="preserve">ΠΡΟΣ: ΠΙΝΑΚΑ ΑΠΟΔΕΚΤΩΝ                         </w:t>
      </w:r>
    </w:p>
    <w:p w:rsidR="00345930" w:rsidRPr="009268BA" w:rsidRDefault="00E726F3" w:rsidP="008F4B22">
      <w:pPr>
        <w:spacing w:line="276" w:lineRule="auto"/>
        <w:rPr>
          <w:b/>
        </w:rPr>
      </w:pPr>
      <w:r w:rsidRPr="009268BA">
        <w:rPr>
          <w:b/>
        </w:rPr>
        <w:t>Τηλ:22410-35445</w:t>
      </w:r>
      <w:r w:rsidR="002E7752" w:rsidRPr="009268BA">
        <w:rPr>
          <w:b/>
        </w:rPr>
        <w:t xml:space="preserve">  </w:t>
      </w:r>
      <w:r w:rsidR="00002393" w:rsidRPr="009268BA">
        <w:rPr>
          <w:b/>
        </w:rPr>
        <w:t xml:space="preserve">  </w:t>
      </w:r>
      <w:r w:rsidR="002E7752" w:rsidRPr="009268BA">
        <w:rPr>
          <w:b/>
        </w:rPr>
        <w:t xml:space="preserve">                    </w:t>
      </w:r>
    </w:p>
    <w:p w:rsidR="00002393" w:rsidRPr="009268BA" w:rsidRDefault="00B72FAD" w:rsidP="008F4B22">
      <w:pPr>
        <w:spacing w:line="276" w:lineRule="auto"/>
        <w:rPr>
          <w:b/>
        </w:rPr>
      </w:pPr>
      <w:r w:rsidRPr="009268BA">
        <w:rPr>
          <w:b/>
        </w:rPr>
        <w:t xml:space="preserve">                         </w:t>
      </w:r>
      <w:r w:rsidR="00002393" w:rsidRPr="009268BA">
        <w:rPr>
          <w:b/>
        </w:rPr>
        <w:t xml:space="preserve">                            </w:t>
      </w:r>
    </w:p>
    <w:p w:rsidR="00962F6D" w:rsidRPr="009268BA" w:rsidRDefault="00B72FAD" w:rsidP="008F4B22">
      <w:pPr>
        <w:spacing w:line="276" w:lineRule="auto"/>
        <w:rPr>
          <w:b/>
        </w:rPr>
      </w:pPr>
      <w:r w:rsidRPr="009268BA">
        <w:rPr>
          <w:b/>
        </w:rPr>
        <w:t xml:space="preserve">                                     </w:t>
      </w:r>
    </w:p>
    <w:p w:rsidR="008F4B22" w:rsidRPr="009268BA" w:rsidRDefault="008F4B22" w:rsidP="008F4B22">
      <w:pPr>
        <w:shd w:val="clear" w:color="auto" w:fill="FFFFFF"/>
        <w:spacing w:line="276" w:lineRule="auto"/>
        <w:jc w:val="center"/>
        <w:rPr>
          <w:b/>
        </w:rPr>
      </w:pPr>
    </w:p>
    <w:p w:rsidR="00E224B0" w:rsidRPr="009268BA" w:rsidRDefault="00E27A94" w:rsidP="008F4B22">
      <w:pPr>
        <w:shd w:val="clear" w:color="auto" w:fill="FFFFFF"/>
        <w:spacing w:line="276" w:lineRule="auto"/>
        <w:jc w:val="center"/>
        <w:rPr>
          <w:b/>
        </w:rPr>
      </w:pPr>
      <w:r w:rsidRPr="009268BA">
        <w:rPr>
          <w:b/>
        </w:rPr>
        <w:t>Θ</w:t>
      </w:r>
      <w:r w:rsidR="0052418E" w:rsidRPr="009268BA">
        <w:rPr>
          <w:b/>
        </w:rPr>
        <w:t>έμα</w:t>
      </w:r>
      <w:r w:rsidR="00E224B0" w:rsidRPr="009268BA">
        <w:rPr>
          <w:b/>
        </w:rPr>
        <w:t xml:space="preserve"> :</w:t>
      </w:r>
      <w:r w:rsidR="003357D8" w:rsidRPr="009268BA">
        <w:rPr>
          <w:b/>
        </w:rPr>
        <w:t xml:space="preserve"> </w:t>
      </w:r>
      <w:r w:rsidR="00187D04" w:rsidRPr="009268BA">
        <w:rPr>
          <w:b/>
        </w:rPr>
        <w:t xml:space="preserve"> </w:t>
      </w:r>
      <w:r w:rsidR="00066D4E" w:rsidRPr="009268BA">
        <w:rPr>
          <w:b/>
        </w:rPr>
        <w:t>ΠΡΟΣΚΛΗΣΗ ΕΚΔΗΛΩΣΗΣ ΕΝΔΙΑΦΕΡΟΝΤΟΣ</w:t>
      </w:r>
    </w:p>
    <w:p w:rsidR="00F910D1" w:rsidRPr="009268BA" w:rsidRDefault="006A1B72" w:rsidP="009268BA">
      <w:pPr>
        <w:shd w:val="clear" w:color="auto" w:fill="FFFFFF"/>
        <w:spacing w:line="276" w:lineRule="auto"/>
        <w:jc w:val="center"/>
        <w:rPr>
          <w:b/>
          <w:sz w:val="20"/>
        </w:rPr>
      </w:pPr>
      <w:r w:rsidRPr="009268BA">
        <w:rPr>
          <w:b/>
          <w:sz w:val="20"/>
        </w:rPr>
        <w:t>(με τη διαδικασία της απευθείας ανάθεσης του Δημάρχου)</w:t>
      </w:r>
    </w:p>
    <w:p w:rsidR="00506D9B" w:rsidRDefault="00506D9B" w:rsidP="008F4B22">
      <w:pPr>
        <w:spacing w:line="276" w:lineRule="auto"/>
        <w:jc w:val="both"/>
      </w:pPr>
    </w:p>
    <w:p w:rsidR="009268BA" w:rsidRPr="009268BA" w:rsidRDefault="009268BA" w:rsidP="008F4B22">
      <w:pPr>
        <w:spacing w:line="276" w:lineRule="auto"/>
        <w:jc w:val="both"/>
      </w:pPr>
    </w:p>
    <w:p w:rsidR="006444B9" w:rsidRDefault="001F1608" w:rsidP="008F4B22">
      <w:pPr>
        <w:spacing w:line="276" w:lineRule="auto"/>
        <w:jc w:val="both"/>
      </w:pPr>
      <w:r w:rsidRPr="009268BA">
        <w:t xml:space="preserve">Ο </w:t>
      </w:r>
      <w:r w:rsidR="004B4E27" w:rsidRPr="009268BA">
        <w:t>Αντιδ</w:t>
      </w:r>
      <w:r w:rsidRPr="009268BA">
        <w:t xml:space="preserve">ήμαρχος </w:t>
      </w:r>
      <w:r w:rsidR="00345930" w:rsidRPr="009268BA">
        <w:t>Ρόδου</w:t>
      </w:r>
      <w:r w:rsidR="00506D9B" w:rsidRPr="009268BA">
        <w:t xml:space="preserve"> έ</w:t>
      </w:r>
      <w:r w:rsidR="006444B9" w:rsidRPr="009268BA">
        <w:t>χοντας υπόψη:</w:t>
      </w:r>
    </w:p>
    <w:p w:rsidR="009268BA" w:rsidRPr="009268BA" w:rsidRDefault="009268BA" w:rsidP="008F4B22">
      <w:pPr>
        <w:spacing w:line="276" w:lineRule="auto"/>
        <w:jc w:val="both"/>
      </w:pP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>Τις διατάξεις του Ν.3852/2010 (Νόμος Καλλικράτη).</w:t>
      </w: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>Τις διατάξεις του Ν. 4412/2016.</w:t>
      </w: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>Τ</w:t>
      </w:r>
      <w:r w:rsidRPr="00306937">
        <w:rPr>
          <w:i/>
          <w:sz w:val="22"/>
          <w:szCs w:val="22"/>
          <w:lang w:val="en-US"/>
        </w:rPr>
        <w:t>o</w:t>
      </w:r>
      <w:r w:rsidRPr="00306937">
        <w:rPr>
          <w:i/>
          <w:sz w:val="22"/>
          <w:szCs w:val="22"/>
        </w:rPr>
        <w:t xml:space="preserve">  άρθρο 209 του Ν. 3463/2006</w:t>
      </w:r>
      <w:r w:rsidRPr="00306937">
        <w:rPr>
          <w:i/>
          <w:sz w:val="22"/>
          <w:szCs w:val="22"/>
          <w:lang w:val="en-US"/>
        </w:rPr>
        <w:t>.</w:t>
      </w: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>Το Π.Δ.80/2016.</w:t>
      </w: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>Την ανάγκη που προέκυ</w:t>
      </w:r>
      <w:r w:rsidR="002322D1">
        <w:rPr>
          <w:i/>
          <w:sz w:val="22"/>
          <w:szCs w:val="22"/>
        </w:rPr>
        <w:t>ψε για τη συγκεκριμένη παροχή υπηρεσίας</w:t>
      </w:r>
      <w:r w:rsidRPr="00306937">
        <w:rPr>
          <w:i/>
          <w:sz w:val="22"/>
          <w:szCs w:val="22"/>
        </w:rPr>
        <w:t>.</w:t>
      </w: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 xml:space="preserve"> Το γεγονός ότι η συγκεκριμένη υπό διενέργεια δαπάνη έχει αναληφθεί νόμιμα στον κωδικό προϋπολογισμού 10/6</w:t>
      </w:r>
      <w:r>
        <w:rPr>
          <w:i/>
          <w:sz w:val="22"/>
          <w:szCs w:val="22"/>
        </w:rPr>
        <w:t>261.0001</w:t>
      </w:r>
      <w:r w:rsidRPr="00306937">
        <w:rPr>
          <w:i/>
          <w:sz w:val="22"/>
          <w:szCs w:val="22"/>
        </w:rPr>
        <w:t xml:space="preserve"> ποσού </w:t>
      </w:r>
      <w:r>
        <w:rPr>
          <w:i/>
          <w:sz w:val="22"/>
          <w:szCs w:val="22"/>
        </w:rPr>
        <w:t>5133,60</w:t>
      </w:r>
      <w:r w:rsidRPr="00306937">
        <w:rPr>
          <w:i/>
          <w:sz w:val="22"/>
          <w:szCs w:val="22"/>
        </w:rPr>
        <w:t xml:space="preserve"> ευρώ.</w:t>
      </w: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>Το πρωτογενές αίτημα του ΚΗΔΜΗΣ που έχει προηγηθεί.</w:t>
      </w:r>
    </w:p>
    <w:p w:rsidR="009268BA" w:rsidRPr="00306937" w:rsidRDefault="009268BA" w:rsidP="009268BA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 w:rsidRPr="00306937">
        <w:rPr>
          <w:i/>
          <w:sz w:val="22"/>
          <w:szCs w:val="22"/>
        </w:rPr>
        <w:t>Το εγκεκριμένο αίτημα του ΚΗΔΜΗΣ που έχει προηγηθεί.</w:t>
      </w:r>
    </w:p>
    <w:p w:rsidR="00506D9B" w:rsidRPr="009268BA" w:rsidRDefault="00506D9B" w:rsidP="008F4B22">
      <w:pPr>
        <w:spacing w:line="276" w:lineRule="auto"/>
        <w:jc w:val="both"/>
      </w:pPr>
    </w:p>
    <w:p w:rsidR="004B4E27" w:rsidRDefault="004B4E27" w:rsidP="008F4B22">
      <w:pPr>
        <w:numPr>
          <w:ilvl w:val="0"/>
          <w:numId w:val="13"/>
        </w:numPr>
        <w:spacing w:line="276" w:lineRule="auto"/>
        <w:jc w:val="both"/>
      </w:pPr>
      <w:r w:rsidRPr="009268BA">
        <w:t xml:space="preserve">Αποφασίζει τη διεξαγωγή της διαδικασίας της απευθείας ανάθεσης του Δήμάρχου για την παροχή υπηρεσίας </w:t>
      </w:r>
      <w:r w:rsidRPr="009268BA">
        <w:rPr>
          <w:i/>
        </w:rPr>
        <w:t>«</w:t>
      </w:r>
      <w:bookmarkStart w:id="0" w:name="_GoBack"/>
      <w:r w:rsidRPr="009268BA">
        <w:rPr>
          <w:i/>
        </w:rPr>
        <w:t>για τη συντήρηση</w:t>
      </w:r>
      <w:r w:rsidR="00C303CB" w:rsidRPr="009268BA">
        <w:rPr>
          <w:i/>
        </w:rPr>
        <w:t xml:space="preserve"> όλων</w:t>
      </w:r>
      <w:r w:rsidRPr="009268BA">
        <w:rPr>
          <w:i/>
        </w:rPr>
        <w:t xml:space="preserve"> των ανελκυστήρων του Δήμου</w:t>
      </w:r>
      <w:r w:rsidR="009268BA">
        <w:rPr>
          <w:i/>
        </w:rPr>
        <w:t xml:space="preserve"> έτους 2019</w:t>
      </w:r>
      <w:bookmarkEnd w:id="0"/>
      <w:r w:rsidRPr="009268BA">
        <w:rPr>
          <w:i/>
        </w:rPr>
        <w:t xml:space="preserve">» </w:t>
      </w:r>
      <w:r w:rsidRPr="009268BA">
        <w:t>στον κωδικό 10/6261.0001.</w:t>
      </w:r>
    </w:p>
    <w:p w:rsidR="009268BA" w:rsidRPr="009268BA" w:rsidRDefault="009268BA" w:rsidP="009268BA">
      <w:pPr>
        <w:spacing w:line="276" w:lineRule="auto"/>
        <w:ind w:left="720"/>
        <w:jc w:val="both"/>
      </w:pPr>
    </w:p>
    <w:p w:rsidR="004B4E27" w:rsidRPr="009268BA" w:rsidRDefault="004B4E27" w:rsidP="008F4B22">
      <w:pPr>
        <w:numPr>
          <w:ilvl w:val="0"/>
          <w:numId w:val="13"/>
        </w:numPr>
        <w:spacing w:line="276" w:lineRule="auto"/>
        <w:jc w:val="both"/>
      </w:pPr>
      <w:r w:rsidRPr="009268BA">
        <w:t xml:space="preserve">Ανακοινώνει τη διενέργεια Εκδήλωσης Ενδιαφέροντος με κατάθεση έγγραφων προσφορών και με κριτήριο κατακύρωσης τη </w:t>
      </w:r>
      <w:r w:rsidRPr="009268BA">
        <w:rPr>
          <w:b/>
        </w:rPr>
        <w:t>χαμηλότερη τιμή</w:t>
      </w:r>
      <w:r w:rsidRPr="009268BA">
        <w:t>, για την παροχή των κάτωθι υπηρεσιών, έτους 201</w:t>
      </w:r>
      <w:r w:rsidR="009268BA">
        <w:t>9</w:t>
      </w:r>
      <w:r w:rsidRPr="009268BA">
        <w:t>:</w:t>
      </w:r>
    </w:p>
    <w:p w:rsidR="00B60616" w:rsidRPr="009268BA" w:rsidRDefault="00B60616" w:rsidP="00B60616">
      <w:pPr>
        <w:spacing w:line="276" w:lineRule="auto"/>
        <w:ind w:left="720"/>
        <w:jc w:val="both"/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547"/>
        <w:gridCol w:w="1559"/>
        <w:gridCol w:w="1418"/>
        <w:gridCol w:w="1332"/>
      </w:tblGrid>
      <w:tr w:rsidR="009268BA" w:rsidRPr="009268BA" w:rsidTr="009268BA">
        <w:trPr>
          <w:jc w:val="center"/>
        </w:trPr>
        <w:tc>
          <w:tcPr>
            <w:tcW w:w="672" w:type="dxa"/>
            <w:shd w:val="clear" w:color="auto" w:fill="D9D9D9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547" w:type="dxa"/>
            <w:shd w:val="clear" w:color="auto" w:fill="D9D9D9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 xml:space="preserve">Ανελκυστήρας </w:t>
            </w:r>
          </w:p>
        </w:tc>
        <w:tc>
          <w:tcPr>
            <w:tcW w:w="1559" w:type="dxa"/>
            <w:shd w:val="clear" w:color="auto" w:fill="D9D9D9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Συντήρηση/</w:t>
            </w:r>
          </w:p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μήνα</w:t>
            </w:r>
          </w:p>
        </w:tc>
        <w:tc>
          <w:tcPr>
            <w:tcW w:w="1418" w:type="dxa"/>
            <w:shd w:val="clear" w:color="auto" w:fill="D9D9D9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Ενδεικτική αξία άνευ φπα</w:t>
            </w:r>
          </w:p>
        </w:tc>
        <w:tc>
          <w:tcPr>
            <w:tcW w:w="1332" w:type="dxa"/>
            <w:shd w:val="clear" w:color="auto" w:fill="D9D9D9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Ενδεικτική συνολική μηνιαία αξία</w:t>
            </w:r>
          </w:p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 xml:space="preserve">άνευ φπα </w:t>
            </w:r>
          </w:p>
        </w:tc>
      </w:tr>
      <w:tr w:rsidR="009268BA" w:rsidRPr="009268BA" w:rsidTr="009268BA">
        <w:trPr>
          <w:jc w:val="center"/>
        </w:trPr>
        <w:tc>
          <w:tcPr>
            <w:tcW w:w="67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1</w:t>
            </w:r>
          </w:p>
        </w:tc>
        <w:tc>
          <w:tcPr>
            <w:tcW w:w="3547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Ανελκυστήρας Δ.Ε. Έμπωνας</w:t>
            </w:r>
          </w:p>
        </w:tc>
        <w:tc>
          <w:tcPr>
            <w:tcW w:w="1559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85</w:t>
            </w:r>
          </w:p>
        </w:tc>
        <w:tc>
          <w:tcPr>
            <w:tcW w:w="133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85</w:t>
            </w:r>
          </w:p>
        </w:tc>
      </w:tr>
      <w:tr w:rsidR="009268BA" w:rsidRPr="009268BA" w:rsidTr="009268BA">
        <w:trPr>
          <w:jc w:val="center"/>
        </w:trPr>
        <w:tc>
          <w:tcPr>
            <w:tcW w:w="67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2</w:t>
            </w:r>
          </w:p>
        </w:tc>
        <w:tc>
          <w:tcPr>
            <w:tcW w:w="3547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Ανελκυστήρας Δ.Ε. Κρεμαστής</w:t>
            </w:r>
          </w:p>
        </w:tc>
        <w:tc>
          <w:tcPr>
            <w:tcW w:w="1559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</w:tc>
        <w:tc>
          <w:tcPr>
            <w:tcW w:w="133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  <w:p w:rsidR="009268BA" w:rsidRPr="009268BA" w:rsidRDefault="009268BA" w:rsidP="00FE0D8F">
            <w:pPr>
              <w:spacing w:line="276" w:lineRule="auto"/>
              <w:jc w:val="center"/>
            </w:pPr>
          </w:p>
        </w:tc>
      </w:tr>
      <w:tr w:rsidR="009268BA" w:rsidRPr="009268BA" w:rsidTr="009268BA">
        <w:trPr>
          <w:jc w:val="center"/>
        </w:trPr>
        <w:tc>
          <w:tcPr>
            <w:tcW w:w="67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3</w:t>
            </w:r>
          </w:p>
        </w:tc>
        <w:tc>
          <w:tcPr>
            <w:tcW w:w="3547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Ανελκυστήρας Δ.Ε. Ροδίων</w:t>
            </w:r>
          </w:p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lastRenderedPageBreak/>
              <w:t>(Δημαρχιακό Μέγαρο)</w:t>
            </w:r>
          </w:p>
        </w:tc>
        <w:tc>
          <w:tcPr>
            <w:tcW w:w="1559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</w:tc>
        <w:tc>
          <w:tcPr>
            <w:tcW w:w="133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</w:tc>
      </w:tr>
      <w:tr w:rsidR="009268BA" w:rsidRPr="009268BA" w:rsidTr="009268BA">
        <w:trPr>
          <w:jc w:val="center"/>
        </w:trPr>
        <w:tc>
          <w:tcPr>
            <w:tcW w:w="67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4</w:t>
            </w:r>
          </w:p>
        </w:tc>
        <w:tc>
          <w:tcPr>
            <w:tcW w:w="3547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Ανελκυστήρας Δημοτικού Ιατρείου Μεσαιωνικής Πόλης</w:t>
            </w:r>
          </w:p>
        </w:tc>
        <w:tc>
          <w:tcPr>
            <w:tcW w:w="1559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</w:tc>
        <w:tc>
          <w:tcPr>
            <w:tcW w:w="133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</w:tc>
      </w:tr>
      <w:tr w:rsidR="009268BA" w:rsidRPr="009268BA" w:rsidTr="009268BA">
        <w:trPr>
          <w:jc w:val="center"/>
        </w:trPr>
        <w:tc>
          <w:tcPr>
            <w:tcW w:w="67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5</w:t>
            </w:r>
          </w:p>
        </w:tc>
        <w:tc>
          <w:tcPr>
            <w:tcW w:w="3547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Ανελκυστήρας Δνσης Οικονομικών Υπηρεσιών</w:t>
            </w:r>
          </w:p>
        </w:tc>
        <w:tc>
          <w:tcPr>
            <w:tcW w:w="1559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</w:tc>
        <w:tc>
          <w:tcPr>
            <w:tcW w:w="133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</w:pPr>
            <w:r w:rsidRPr="009268BA">
              <w:rPr>
                <w:sz w:val="22"/>
                <w:szCs w:val="22"/>
              </w:rPr>
              <w:t>65</w:t>
            </w:r>
          </w:p>
        </w:tc>
      </w:tr>
      <w:tr w:rsidR="009268BA" w:rsidRPr="009268BA" w:rsidTr="009268BA">
        <w:trPr>
          <w:jc w:val="center"/>
        </w:trPr>
        <w:tc>
          <w:tcPr>
            <w:tcW w:w="7196" w:type="dxa"/>
            <w:gridSpan w:val="4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 xml:space="preserve">ΣΥΝΟΛΙΚΗ ΑΞΙΑ ΣΥΝΤΗΡΗΣΗΣ ΕΚΑΣΤΟΥ ΜΗΝΑ </w:t>
            </w:r>
          </w:p>
          <w:p w:rsidR="009268BA" w:rsidRPr="009268BA" w:rsidRDefault="009268BA" w:rsidP="009A3B32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ΑΝΕΥ ΦΠΑ</w:t>
            </w:r>
          </w:p>
        </w:tc>
        <w:tc>
          <w:tcPr>
            <w:tcW w:w="1332" w:type="dxa"/>
            <w:shd w:val="clear" w:color="auto" w:fill="F2F2F2"/>
          </w:tcPr>
          <w:p w:rsidR="009268BA" w:rsidRPr="009A3B32" w:rsidRDefault="009268BA" w:rsidP="00FE0D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3B32">
              <w:rPr>
                <w:b/>
                <w:sz w:val="22"/>
                <w:szCs w:val="22"/>
              </w:rPr>
              <w:t>345</w:t>
            </w:r>
          </w:p>
        </w:tc>
      </w:tr>
      <w:tr w:rsidR="009268BA" w:rsidRPr="009268BA" w:rsidTr="009268BA">
        <w:trPr>
          <w:jc w:val="center"/>
        </w:trPr>
        <w:tc>
          <w:tcPr>
            <w:tcW w:w="7196" w:type="dxa"/>
            <w:gridSpan w:val="4"/>
            <w:shd w:val="clear" w:color="auto" w:fill="F2F2F2"/>
          </w:tcPr>
          <w:p w:rsidR="009268BA" w:rsidRPr="009268BA" w:rsidRDefault="009268BA" w:rsidP="009A3B32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ΦΠΑ 24%</w:t>
            </w:r>
          </w:p>
        </w:tc>
        <w:tc>
          <w:tcPr>
            <w:tcW w:w="1332" w:type="dxa"/>
            <w:shd w:val="clear" w:color="auto" w:fill="F2F2F2"/>
          </w:tcPr>
          <w:p w:rsidR="009268BA" w:rsidRPr="009A3B32" w:rsidRDefault="009268BA" w:rsidP="00FE0D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3B32">
              <w:rPr>
                <w:b/>
                <w:sz w:val="22"/>
                <w:szCs w:val="22"/>
              </w:rPr>
              <w:t>82,80</w:t>
            </w:r>
          </w:p>
        </w:tc>
      </w:tr>
      <w:tr w:rsidR="009268BA" w:rsidRPr="009268BA" w:rsidTr="009268BA">
        <w:trPr>
          <w:jc w:val="center"/>
        </w:trPr>
        <w:tc>
          <w:tcPr>
            <w:tcW w:w="7196" w:type="dxa"/>
            <w:gridSpan w:val="4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 xml:space="preserve">ΣΥΝΟΛΙΚΗ ΑΞΙΑ ΣΥΝΤΗΡΗΣΗΣ ΕΚΑΣΤΟΥ ΜΗΝΑ </w:t>
            </w:r>
          </w:p>
          <w:p w:rsidR="009268BA" w:rsidRPr="009268BA" w:rsidRDefault="009268BA" w:rsidP="009A3B32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ΜΕ ΦΠΑ 24%</w:t>
            </w:r>
          </w:p>
        </w:tc>
        <w:tc>
          <w:tcPr>
            <w:tcW w:w="1332" w:type="dxa"/>
            <w:shd w:val="clear" w:color="auto" w:fill="F2F2F2"/>
          </w:tcPr>
          <w:p w:rsidR="009268BA" w:rsidRPr="009A3B32" w:rsidRDefault="009268BA" w:rsidP="00FE0D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3B32">
              <w:rPr>
                <w:b/>
                <w:sz w:val="22"/>
                <w:szCs w:val="22"/>
              </w:rPr>
              <w:t>427,80</w:t>
            </w:r>
          </w:p>
        </w:tc>
      </w:tr>
      <w:tr w:rsidR="009268BA" w:rsidRPr="009268BA" w:rsidTr="009268BA">
        <w:trPr>
          <w:jc w:val="center"/>
        </w:trPr>
        <w:tc>
          <w:tcPr>
            <w:tcW w:w="7196" w:type="dxa"/>
            <w:gridSpan w:val="4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  <w:r w:rsidRPr="009268BA">
              <w:rPr>
                <w:b/>
                <w:sz w:val="22"/>
                <w:szCs w:val="22"/>
              </w:rPr>
              <w:t>ΣΥΝΟΛΙΚΟ ΕΤΗΣΙΟ ΚΟΣΤΟΣ ΜΕ ΦΠΑ 24%</w:t>
            </w:r>
          </w:p>
          <w:p w:rsidR="009268BA" w:rsidRPr="009268BA" w:rsidRDefault="009268BA" w:rsidP="00FE0D8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32" w:type="dxa"/>
            <w:shd w:val="clear" w:color="auto" w:fill="F2F2F2"/>
          </w:tcPr>
          <w:p w:rsidR="009268BA" w:rsidRPr="009268BA" w:rsidRDefault="009268BA" w:rsidP="00FE0D8F">
            <w:pPr>
              <w:spacing w:line="276" w:lineRule="auto"/>
              <w:jc w:val="center"/>
              <w:rPr>
                <w:b/>
                <w:sz w:val="28"/>
              </w:rPr>
            </w:pPr>
            <w:r w:rsidRPr="009268BA">
              <w:rPr>
                <w:b/>
                <w:sz w:val="28"/>
                <w:szCs w:val="22"/>
              </w:rPr>
              <w:t>5.133,60</w:t>
            </w:r>
          </w:p>
        </w:tc>
      </w:tr>
    </w:tbl>
    <w:p w:rsidR="002E6378" w:rsidRPr="009268BA" w:rsidRDefault="002E6378" w:rsidP="008F4B22">
      <w:pPr>
        <w:spacing w:line="276" w:lineRule="auto"/>
        <w:jc w:val="center"/>
      </w:pPr>
    </w:p>
    <w:p w:rsidR="002E6378" w:rsidRPr="009268BA" w:rsidRDefault="002E6378" w:rsidP="008F4B22">
      <w:pPr>
        <w:spacing w:line="276" w:lineRule="auto"/>
        <w:jc w:val="center"/>
      </w:pPr>
    </w:p>
    <w:p w:rsidR="0010765D" w:rsidRPr="009268BA" w:rsidRDefault="0010765D" w:rsidP="008F4B22">
      <w:pPr>
        <w:spacing w:line="276" w:lineRule="auto"/>
        <w:jc w:val="center"/>
      </w:pPr>
      <w:r w:rsidRPr="009268BA">
        <w:t xml:space="preserve">Η ανωτέρω υπηρεσία πρέπει να πληρεί τις κάτωθι </w:t>
      </w:r>
      <w:r w:rsidRPr="009268BA">
        <w:rPr>
          <w:b/>
        </w:rPr>
        <w:t>προδιαγραφές</w:t>
      </w:r>
      <w:r w:rsidRPr="009268BA">
        <w:t>:</w:t>
      </w:r>
    </w:p>
    <w:p w:rsidR="0071493D" w:rsidRPr="009268BA" w:rsidRDefault="0071493D" w:rsidP="008F4B22">
      <w:pPr>
        <w:spacing w:line="276" w:lineRule="auto"/>
        <w:jc w:val="center"/>
      </w:pPr>
    </w:p>
    <w:p w:rsidR="002A1F40" w:rsidRPr="009268BA" w:rsidRDefault="00985D80" w:rsidP="008F4B22">
      <w:pPr>
        <w:numPr>
          <w:ilvl w:val="0"/>
          <w:numId w:val="12"/>
        </w:numPr>
        <w:spacing w:line="276" w:lineRule="auto"/>
        <w:jc w:val="both"/>
      </w:pPr>
      <w:r w:rsidRPr="009268BA">
        <w:t xml:space="preserve">Το διάστημα παροχής της υπηρεσίας θα είναι από την υπογραφή της σύμβασης </w:t>
      </w:r>
      <w:r w:rsidR="004B4E27" w:rsidRPr="009268BA">
        <w:t>και για ένα</w:t>
      </w:r>
      <w:r w:rsidR="005D3AC8" w:rsidRPr="009268BA">
        <w:t>(1)</w:t>
      </w:r>
      <w:r w:rsidR="004B4E27" w:rsidRPr="009268BA">
        <w:t xml:space="preserve"> έτος μετά</w:t>
      </w:r>
      <w:r w:rsidR="0085583D" w:rsidRPr="009268BA">
        <w:t>.</w:t>
      </w:r>
    </w:p>
    <w:p w:rsidR="0085583D" w:rsidRPr="009268BA" w:rsidRDefault="0085583D" w:rsidP="008F4B22">
      <w:pPr>
        <w:numPr>
          <w:ilvl w:val="0"/>
          <w:numId w:val="12"/>
        </w:numPr>
        <w:spacing w:line="276" w:lineRule="auto"/>
        <w:jc w:val="both"/>
      </w:pPr>
      <w:r w:rsidRPr="009268BA">
        <w:t>Οι ανελκυστήρες που θα συντηρηθούν είναι</w:t>
      </w:r>
      <w:r w:rsidR="00744600">
        <w:t xml:space="preserve"> </w:t>
      </w:r>
      <w:r w:rsidRPr="009268BA">
        <w:t>βάση του εγγράφου</w:t>
      </w:r>
      <w:r w:rsidR="00AF5913" w:rsidRPr="009268BA">
        <w:t xml:space="preserve"> του έτους 2011</w:t>
      </w:r>
      <w:r w:rsidRPr="009268BA">
        <w:t xml:space="preserve"> της Δνσης Τεχνικών Υπηρεσιών</w:t>
      </w:r>
      <w:r w:rsidR="00AF5913" w:rsidRPr="009268BA">
        <w:t>, το οποίο μέχρι τη σύνταξη της παρούσας δεν έχει μεταβληθεί</w:t>
      </w:r>
      <w:r w:rsidR="00D32152" w:rsidRPr="009268BA">
        <w:t>.</w:t>
      </w:r>
      <w:r w:rsidRPr="009268BA">
        <w:t xml:space="preserve"> Συνολικά</w:t>
      </w:r>
      <w:r w:rsidR="00AF5913" w:rsidRPr="009268BA">
        <w:t>,</w:t>
      </w:r>
      <w:r w:rsidRPr="009268BA">
        <w:t xml:space="preserve"> λοιπόν</w:t>
      </w:r>
      <w:r w:rsidR="00AF5913" w:rsidRPr="009268BA">
        <w:t>,</w:t>
      </w:r>
      <w:r w:rsidR="00D32152" w:rsidRPr="009268BA">
        <w:t xml:space="preserve"> είναι </w:t>
      </w:r>
      <w:r w:rsidR="009268BA">
        <w:t>5</w:t>
      </w:r>
      <w:r w:rsidRPr="009268BA">
        <w:t xml:space="preserve"> ανελκυστήρες.</w:t>
      </w:r>
    </w:p>
    <w:p w:rsidR="00B304DC" w:rsidRPr="009268BA" w:rsidRDefault="00B304DC" w:rsidP="008F4B22">
      <w:pPr>
        <w:numPr>
          <w:ilvl w:val="0"/>
          <w:numId w:val="12"/>
        </w:numPr>
        <w:spacing w:line="276" w:lineRule="auto"/>
        <w:jc w:val="both"/>
      </w:pPr>
      <w:r w:rsidRPr="009268BA">
        <w:t>Η συντήρηση που θα πρέπει να εκτελ</w:t>
      </w:r>
      <w:r w:rsidR="0071493D" w:rsidRPr="009268BA">
        <w:t xml:space="preserve">εί </w:t>
      </w:r>
      <w:r w:rsidRPr="009268BA">
        <w:t xml:space="preserve"> ο ανάδοχος είναι:</w:t>
      </w:r>
    </w:p>
    <w:p w:rsidR="00B304DC" w:rsidRPr="009268BA" w:rsidRDefault="00B304DC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Λίπανση ανελκυστήρα</w:t>
      </w:r>
    </w:p>
    <w:p w:rsidR="00B304DC" w:rsidRPr="009268BA" w:rsidRDefault="00B304DC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Έλεγχος ασφαλιστικών κυκλωμάτων</w:t>
      </w:r>
    </w:p>
    <w:p w:rsidR="00B304DC" w:rsidRPr="009268BA" w:rsidRDefault="00B304DC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Έλεγχος καλής λειτουργίας θυρών</w:t>
      </w:r>
    </w:p>
    <w:p w:rsidR="00B304DC" w:rsidRPr="009268BA" w:rsidRDefault="00B304DC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Έλεγχος συρματόσχοινων</w:t>
      </w:r>
    </w:p>
    <w:p w:rsidR="00AB7E04" w:rsidRPr="009268BA" w:rsidRDefault="00AB7E04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Επιθεώρηση τοιχωμάτων και οροφής</w:t>
      </w:r>
    </w:p>
    <w:p w:rsidR="00AB7E04" w:rsidRPr="009268BA" w:rsidRDefault="00AB7E04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Καθαρισμός εξαρτημάτων</w:t>
      </w:r>
    </w:p>
    <w:p w:rsidR="00AB7E04" w:rsidRPr="009268BA" w:rsidRDefault="00AB7E04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 xml:space="preserve">Έλεγχος </w:t>
      </w:r>
      <w:r w:rsidR="00107BC3" w:rsidRPr="009268BA">
        <w:rPr>
          <w:i/>
        </w:rPr>
        <w:t>διαρρο</w:t>
      </w:r>
      <w:r w:rsidRPr="009268BA">
        <w:rPr>
          <w:i/>
        </w:rPr>
        <w:t>ής λαδιών</w:t>
      </w:r>
    </w:p>
    <w:p w:rsidR="00B304DC" w:rsidRPr="009268BA" w:rsidRDefault="007852AC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Άμεση αποκατάσταση βλάβης</w:t>
      </w:r>
    </w:p>
    <w:p w:rsidR="0025272F" w:rsidRPr="009268BA" w:rsidRDefault="0025272F" w:rsidP="008F4B22">
      <w:pPr>
        <w:numPr>
          <w:ilvl w:val="3"/>
          <w:numId w:val="11"/>
        </w:numPr>
        <w:spacing w:line="276" w:lineRule="auto"/>
        <w:jc w:val="both"/>
        <w:rPr>
          <w:i/>
        </w:rPr>
      </w:pPr>
      <w:r w:rsidRPr="009268BA">
        <w:rPr>
          <w:i/>
        </w:rPr>
        <w:t>Οτιδήποτε άλλο κρίνει απαραίτητο ο τεχνικός</w:t>
      </w:r>
    </w:p>
    <w:p w:rsidR="0025272F" w:rsidRPr="009268BA" w:rsidRDefault="0025272F" w:rsidP="0025272F">
      <w:pPr>
        <w:spacing w:line="276" w:lineRule="auto"/>
        <w:ind w:left="2880"/>
        <w:jc w:val="both"/>
        <w:rPr>
          <w:i/>
        </w:rPr>
      </w:pPr>
    </w:p>
    <w:p w:rsidR="00321FC3" w:rsidRPr="009268BA" w:rsidRDefault="00321FC3" w:rsidP="008F4B22">
      <w:pPr>
        <w:numPr>
          <w:ilvl w:val="0"/>
          <w:numId w:val="12"/>
        </w:numPr>
        <w:spacing w:line="276" w:lineRule="auto"/>
        <w:jc w:val="both"/>
      </w:pPr>
      <w:r w:rsidRPr="009268BA">
        <w:t>Σε κάθε ανελκυστήρα θα γίνεται συντήρηση μία(1) φορά το μήνα, εκτός αν υπάρχει έκτακτη</w:t>
      </w:r>
      <w:r w:rsidR="00EE31D8" w:rsidRPr="009268BA">
        <w:t xml:space="preserve"> περιορισμένη</w:t>
      </w:r>
      <w:r w:rsidRPr="009268BA">
        <w:t xml:space="preserve"> βλάβη</w:t>
      </w:r>
      <w:r w:rsidR="00ED0A2A" w:rsidRPr="009268BA">
        <w:t xml:space="preserve">, </w:t>
      </w:r>
      <w:r w:rsidR="008F4B22" w:rsidRPr="009268BA">
        <w:t>χωρίς την ανάγκη ανταλλακτικών</w:t>
      </w:r>
      <w:r w:rsidR="00853FB5" w:rsidRPr="009268BA">
        <w:t xml:space="preserve">, </w:t>
      </w:r>
      <w:r w:rsidR="00853FB5" w:rsidRPr="009268BA">
        <w:rPr>
          <w:b/>
        </w:rPr>
        <w:t xml:space="preserve">η οποία δεν </w:t>
      </w:r>
      <w:r w:rsidR="008F4B22" w:rsidRPr="009268BA">
        <w:rPr>
          <w:b/>
        </w:rPr>
        <w:t xml:space="preserve">θα </w:t>
      </w:r>
      <w:r w:rsidR="00853FB5" w:rsidRPr="009268BA">
        <w:rPr>
          <w:b/>
        </w:rPr>
        <w:t>χρεώνεται επιπλέον</w:t>
      </w:r>
      <w:r w:rsidRPr="009268BA">
        <w:t>.</w:t>
      </w:r>
    </w:p>
    <w:p w:rsidR="00321FC3" w:rsidRPr="009268BA" w:rsidRDefault="005D3AC8" w:rsidP="008F4B22">
      <w:pPr>
        <w:numPr>
          <w:ilvl w:val="0"/>
          <w:numId w:val="12"/>
        </w:numPr>
        <w:spacing w:line="276" w:lineRule="auto"/>
        <w:jc w:val="both"/>
      </w:pPr>
      <w:r w:rsidRPr="009268BA">
        <w:t>Οι ανε</w:t>
      </w:r>
      <w:r w:rsidR="00321FC3" w:rsidRPr="009268BA">
        <w:t>λκυστήρες θα ασφαλιστούν από το μειοδότη.</w:t>
      </w:r>
    </w:p>
    <w:p w:rsidR="00321FC3" w:rsidRDefault="00321FC3" w:rsidP="008F4B22">
      <w:pPr>
        <w:numPr>
          <w:ilvl w:val="0"/>
          <w:numId w:val="12"/>
        </w:numPr>
        <w:spacing w:line="276" w:lineRule="auto"/>
        <w:jc w:val="both"/>
      </w:pPr>
      <w:r w:rsidRPr="009268BA">
        <w:t>Τέλος, ο μειοδότης θα πρέπει να διαθέτει άδεια συντηρητού ανελκυστήρων και εξ</w:t>
      </w:r>
      <w:r w:rsidR="005D3AC8" w:rsidRPr="009268BA">
        <w:t>ειδ</w:t>
      </w:r>
      <w:r w:rsidRPr="009268BA">
        <w:t xml:space="preserve">ικευμένο συνεργείο. </w:t>
      </w:r>
    </w:p>
    <w:p w:rsidR="00F44C61" w:rsidRPr="009268BA" w:rsidRDefault="00F44C61" w:rsidP="008F4B22">
      <w:pPr>
        <w:numPr>
          <w:ilvl w:val="0"/>
          <w:numId w:val="12"/>
        </w:numPr>
        <w:spacing w:line="276" w:lineRule="auto"/>
        <w:jc w:val="both"/>
      </w:pPr>
      <w:r>
        <w:t xml:space="preserve">Το </w:t>
      </w:r>
      <w:r>
        <w:rPr>
          <w:lang w:val="en-US"/>
        </w:rPr>
        <w:t>cpv</w:t>
      </w:r>
      <w:r w:rsidRPr="00F44C61">
        <w:t xml:space="preserve"> </w:t>
      </w:r>
      <w:r>
        <w:t>της υπηρεσίας είναι 50750000-7.</w:t>
      </w:r>
    </w:p>
    <w:p w:rsidR="00321FC3" w:rsidRPr="009268BA" w:rsidRDefault="00321FC3" w:rsidP="008F4B22">
      <w:pPr>
        <w:spacing w:line="276" w:lineRule="auto"/>
        <w:jc w:val="both"/>
      </w:pPr>
    </w:p>
    <w:p w:rsidR="002C5A68" w:rsidRPr="009268BA" w:rsidRDefault="009C4221" w:rsidP="00427ABC">
      <w:pPr>
        <w:spacing w:line="276" w:lineRule="auto"/>
        <w:jc w:val="both"/>
      </w:pPr>
      <w:r w:rsidRPr="009268BA">
        <w:t xml:space="preserve">Η διαδικασία που θα ακολουθηθεί για τις υπηρεσίες είναι αυτή της </w:t>
      </w:r>
      <w:r w:rsidRPr="009268BA">
        <w:rPr>
          <w:b/>
        </w:rPr>
        <w:t>Απευθείας Ανάθεσης του Δημάρχου</w:t>
      </w:r>
      <w:r w:rsidR="0078284B" w:rsidRPr="009268BA">
        <w:t xml:space="preserve"> μετά από έρευνα αγοράς και κατάθεσης </w:t>
      </w:r>
      <w:r w:rsidR="00E00891" w:rsidRPr="009268BA">
        <w:t xml:space="preserve">έγγραφων </w:t>
      </w:r>
      <w:r w:rsidR="0078284B" w:rsidRPr="009268BA">
        <w:t>προσφορών από τους ενδιαφερόμενους προμηθευτές</w:t>
      </w:r>
      <w:r w:rsidR="004E1922" w:rsidRPr="009268BA">
        <w:t xml:space="preserve"> που διαθέτουν όλα τα ανωτέρω</w:t>
      </w:r>
      <w:r w:rsidR="00DB3486" w:rsidRPr="009268BA">
        <w:t xml:space="preserve">, καθόσον </w:t>
      </w:r>
      <w:r w:rsidR="0010765D" w:rsidRPr="009268BA">
        <w:t xml:space="preserve">η υπηρεσία </w:t>
      </w:r>
      <w:r w:rsidR="00DB3486" w:rsidRPr="009268BA">
        <w:t xml:space="preserve">δεν υπερβαίνει το </w:t>
      </w:r>
      <w:r w:rsidR="00371865" w:rsidRPr="009268BA">
        <w:t xml:space="preserve">ετήσιο </w:t>
      </w:r>
      <w:r w:rsidR="00DB3486" w:rsidRPr="009268BA">
        <w:t>ποσό</w:t>
      </w:r>
      <w:r w:rsidR="001A293A" w:rsidRPr="009268BA">
        <w:t xml:space="preserve"> για το οποίο θα έπρεπε να </w:t>
      </w:r>
      <w:r w:rsidR="001A293A" w:rsidRPr="009268BA">
        <w:lastRenderedPageBreak/>
        <w:t>διενεργηθεί</w:t>
      </w:r>
      <w:r w:rsidR="00DB3486" w:rsidRPr="009268BA">
        <w:t xml:space="preserve"> δημόσιος διαγωνισμός</w:t>
      </w:r>
      <w:r w:rsidR="00744600">
        <w:t xml:space="preserve"> </w:t>
      </w:r>
      <w:r w:rsidR="00DB3486" w:rsidRPr="009268BA">
        <w:t xml:space="preserve">(δηλαδή τα </w:t>
      </w:r>
      <w:r w:rsidR="00563773" w:rsidRPr="009268BA">
        <w:t>20</w:t>
      </w:r>
      <w:r w:rsidR="00DB3486" w:rsidRPr="009268BA">
        <w:t>.000 ευρώ</w:t>
      </w:r>
      <w:r w:rsidR="006A1B72" w:rsidRPr="009268BA">
        <w:t xml:space="preserve"> </w:t>
      </w:r>
      <w:r w:rsidR="00563773" w:rsidRPr="009268BA">
        <w:t>άνευ</w:t>
      </w:r>
      <w:r w:rsidR="006A1B72" w:rsidRPr="009268BA">
        <w:t xml:space="preserve"> ΦΠΑ</w:t>
      </w:r>
      <w:r w:rsidR="00A222E3" w:rsidRPr="009268BA">
        <w:t>)</w:t>
      </w:r>
      <w:r w:rsidRPr="009268BA">
        <w:t>.</w:t>
      </w:r>
      <w:r w:rsidR="00962F6D" w:rsidRPr="009268BA">
        <w:t xml:space="preserve"> Απαραίτητη </w:t>
      </w:r>
      <w:r w:rsidR="00B04A92" w:rsidRPr="009268BA">
        <w:t>προϋπόθεση</w:t>
      </w:r>
      <w:r w:rsidR="00962F6D" w:rsidRPr="009268BA">
        <w:t xml:space="preserve"> για την επιλογή προμηθευτή είναι</w:t>
      </w:r>
      <w:r w:rsidR="0010033F" w:rsidRPr="009268BA">
        <w:t xml:space="preserve"> οι </w:t>
      </w:r>
      <w:r w:rsidR="00962F6D" w:rsidRPr="009268BA">
        <w:t>υπηρεσίες να καλύπτουν τις τεχνικές προδιαγραφές που</w:t>
      </w:r>
      <w:r w:rsidR="00A258A5" w:rsidRPr="009268BA">
        <w:t xml:space="preserve"> έχουν τεθεί από το Τμήμα Προμηθειών.</w:t>
      </w:r>
      <w:r w:rsidR="00C734AD" w:rsidRPr="009268BA">
        <w:t xml:space="preserve"> </w:t>
      </w:r>
      <w:r w:rsidR="006E371B" w:rsidRPr="009268BA">
        <w:t>Ο Δήμος έχει το δικαίωμα να χρησιμοποιήσει μ</w:t>
      </w:r>
      <w:r w:rsidR="00B35B47" w:rsidRPr="009268BA">
        <w:t>έρος της υπό προμήθεια υπηρεσίας</w:t>
      </w:r>
      <w:r w:rsidR="006E371B" w:rsidRPr="009268BA">
        <w:t>, όχι όμως λιγότερο του 50%.</w:t>
      </w:r>
      <w:r w:rsidR="00025948" w:rsidRPr="009268BA">
        <w:t xml:space="preserve"> </w:t>
      </w:r>
      <w:r w:rsidR="002C5A68" w:rsidRPr="009268BA">
        <w:t>Επιπλέον, όλο το κόστος της εργασίας (συντήρηση, επισκευή,</w:t>
      </w:r>
      <w:r w:rsidR="005033BE" w:rsidRPr="009268BA">
        <w:t xml:space="preserve"> </w:t>
      </w:r>
      <w:r w:rsidR="002C5A68" w:rsidRPr="009268BA">
        <w:t xml:space="preserve">κτλ), επουδενεί δεν θα υπερβεί το ποσό της </w:t>
      </w:r>
      <w:r w:rsidR="00853FB5" w:rsidRPr="009268BA">
        <w:t>εκδήλωσης ενδιαφέροντος</w:t>
      </w:r>
      <w:r w:rsidR="002C5A68" w:rsidRPr="009268BA">
        <w:t>.</w:t>
      </w:r>
    </w:p>
    <w:p w:rsidR="00AF2577" w:rsidRPr="009268BA" w:rsidRDefault="00AF2577" w:rsidP="00427ABC">
      <w:pPr>
        <w:spacing w:line="276" w:lineRule="auto"/>
        <w:jc w:val="both"/>
        <w:rPr>
          <w:b/>
        </w:rPr>
      </w:pPr>
    </w:p>
    <w:p w:rsidR="005D3AC8" w:rsidRDefault="00025948" w:rsidP="00427ABC">
      <w:pPr>
        <w:spacing w:line="276" w:lineRule="auto"/>
        <w:jc w:val="both"/>
        <w:rPr>
          <w:b/>
        </w:rPr>
      </w:pPr>
      <w:r w:rsidRPr="009268BA">
        <w:t xml:space="preserve">Θα δεχθούμε προσφορές </w:t>
      </w:r>
      <w:r w:rsidR="00E4358F" w:rsidRPr="009268BA">
        <w:t xml:space="preserve">μόνο </w:t>
      </w:r>
      <w:r w:rsidRPr="009268BA">
        <w:t>για όλη την ποσότητα των ζητούμενων υπηρεσιών</w:t>
      </w:r>
      <w:r w:rsidR="00390302" w:rsidRPr="009268BA">
        <w:t xml:space="preserve"> και όχι μέρος αυτής</w:t>
      </w:r>
      <w:r w:rsidRPr="009268BA">
        <w:t xml:space="preserve">. </w:t>
      </w:r>
      <w:r w:rsidR="00C64F71" w:rsidRPr="009268BA">
        <w:rPr>
          <w:b/>
        </w:rPr>
        <w:t xml:space="preserve">Επίσης, </w:t>
      </w:r>
      <w:r w:rsidR="00ED0A2A" w:rsidRPr="009268BA">
        <w:rPr>
          <w:b/>
        </w:rPr>
        <w:t xml:space="preserve">οι συμμετέχοντες </w:t>
      </w:r>
      <w:r w:rsidR="00C64F71" w:rsidRPr="009268BA">
        <w:rPr>
          <w:b/>
        </w:rPr>
        <w:t>υποχρεούνται μαζί με τις προσφορές τους να προσκομίσουν και</w:t>
      </w:r>
      <w:r w:rsidR="005D3AC8" w:rsidRPr="009268BA">
        <w:rPr>
          <w:b/>
        </w:rPr>
        <w:t>:</w:t>
      </w:r>
    </w:p>
    <w:p w:rsidR="009268BA" w:rsidRPr="009268BA" w:rsidRDefault="009268BA" w:rsidP="00427ABC">
      <w:pPr>
        <w:spacing w:line="276" w:lineRule="auto"/>
        <w:jc w:val="both"/>
        <w:rPr>
          <w:b/>
        </w:rPr>
      </w:pPr>
    </w:p>
    <w:p w:rsidR="009268BA" w:rsidRPr="00306937" w:rsidRDefault="009268BA" w:rsidP="009268BA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06937">
        <w:rPr>
          <w:sz w:val="22"/>
          <w:szCs w:val="22"/>
        </w:rPr>
        <w:t xml:space="preserve">Ο υποψήφιος θα καταθέσει </w:t>
      </w:r>
      <w:r w:rsidRPr="00333EDE">
        <w:rPr>
          <w:b/>
          <w:sz w:val="22"/>
          <w:szCs w:val="22"/>
          <w:u w:val="single"/>
        </w:rPr>
        <w:t>Υπεύθυνη Δήλωση</w:t>
      </w:r>
      <w:r w:rsidRPr="00306937">
        <w:rPr>
          <w:sz w:val="22"/>
          <w:szCs w:val="22"/>
        </w:rPr>
        <w:t xml:space="preserve"> ότι συμφωνεί με όλους τους όρους της Πρόσκλησης.</w:t>
      </w:r>
      <w:r w:rsidRPr="00306937">
        <w:rPr>
          <w:color w:val="000000"/>
          <w:sz w:val="22"/>
          <w:szCs w:val="22"/>
        </w:rPr>
        <w:t xml:space="preserve"> </w:t>
      </w:r>
    </w:p>
    <w:p w:rsidR="009268BA" w:rsidRPr="00185EF6" w:rsidRDefault="009268BA" w:rsidP="009268BA">
      <w:pPr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306937">
        <w:rPr>
          <w:color w:val="000000"/>
          <w:sz w:val="22"/>
          <w:szCs w:val="22"/>
        </w:rPr>
        <w:t>Επιπλέον, κατά την</w:t>
      </w:r>
      <w:r>
        <w:rPr>
          <w:color w:val="000000"/>
          <w:sz w:val="22"/>
          <w:szCs w:val="22"/>
        </w:rPr>
        <w:t xml:space="preserve"> κατάθεση της προσφοράς</w:t>
      </w:r>
      <w:r w:rsidRPr="00306937">
        <w:rPr>
          <w:color w:val="000000"/>
          <w:sz w:val="22"/>
          <w:szCs w:val="22"/>
        </w:rPr>
        <w:t xml:space="preserve"> απαιτείται η προσκόμιση</w:t>
      </w:r>
      <w:r>
        <w:rPr>
          <w:color w:val="000000"/>
          <w:sz w:val="22"/>
          <w:szCs w:val="22"/>
        </w:rPr>
        <w:t>:</w:t>
      </w:r>
    </w:p>
    <w:p w:rsidR="009268BA" w:rsidRPr="00185EF6" w:rsidRDefault="009268BA" w:rsidP="009268BA">
      <w:pPr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306937">
        <w:rPr>
          <w:color w:val="000000"/>
          <w:sz w:val="22"/>
          <w:szCs w:val="22"/>
        </w:rPr>
        <w:t xml:space="preserve"> </w:t>
      </w:r>
      <w:r w:rsidRPr="00333EDE">
        <w:rPr>
          <w:b/>
          <w:color w:val="000000"/>
          <w:sz w:val="22"/>
          <w:szCs w:val="22"/>
          <w:u w:val="single"/>
        </w:rPr>
        <w:t>φορολογικής και ασφαλιστικής ενημερότητας</w:t>
      </w:r>
      <w:r w:rsidRPr="00306937">
        <w:rPr>
          <w:b/>
          <w:color w:val="000000"/>
          <w:sz w:val="22"/>
          <w:szCs w:val="22"/>
        </w:rPr>
        <w:t xml:space="preserve">, </w:t>
      </w:r>
    </w:p>
    <w:p w:rsidR="009268BA" w:rsidRPr="00923AA1" w:rsidRDefault="009268BA" w:rsidP="009268BA">
      <w:pPr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306937">
        <w:rPr>
          <w:b/>
          <w:color w:val="000000"/>
          <w:sz w:val="22"/>
          <w:szCs w:val="22"/>
        </w:rPr>
        <w:t xml:space="preserve">καθώς και </w:t>
      </w:r>
      <w:r w:rsidRPr="00333EDE">
        <w:rPr>
          <w:b/>
          <w:color w:val="000000"/>
          <w:sz w:val="22"/>
          <w:szCs w:val="22"/>
          <w:u w:val="single"/>
        </w:rPr>
        <w:t>ποινικό μητρώο</w:t>
      </w:r>
      <w:r>
        <w:rPr>
          <w:b/>
          <w:color w:val="000000"/>
          <w:sz w:val="22"/>
          <w:szCs w:val="22"/>
          <w:u w:val="single"/>
        </w:rPr>
        <w:t xml:space="preserve"> ή υπεύθυνη δήλωση</w:t>
      </w:r>
      <w:r w:rsidRPr="00306937">
        <w:rPr>
          <w:b/>
          <w:color w:val="000000"/>
          <w:sz w:val="22"/>
          <w:szCs w:val="22"/>
        </w:rPr>
        <w:t xml:space="preserve"> του νόμιμου εκπροσώπου</w:t>
      </w:r>
      <w:r>
        <w:rPr>
          <w:b/>
          <w:color w:val="000000"/>
          <w:sz w:val="22"/>
          <w:szCs w:val="22"/>
        </w:rPr>
        <w:t xml:space="preserve"> το οποίο να έχει εκδοθεί μέχρι και 3 μήνες πριν από την πρόσκληση</w:t>
      </w:r>
      <w:r w:rsidRPr="00306937">
        <w:rPr>
          <w:b/>
          <w:color w:val="000000"/>
          <w:sz w:val="22"/>
          <w:szCs w:val="22"/>
        </w:rPr>
        <w:t>, ότι δεν υπάρχει εις βάρος του τελεσίδικη καταδικαστική απόφαση για έναν από τους ακόλουθους λόγους: α) συμμετοχή σε εγκληματική οργάνωση, β)δωροδοκία, όπως ορίζεται στο άρθρο 3, γ) απάτη, κατά την έννοια του άρθρου 1, δ) τρομοκρατικά εγκλήματα) νομιμοποίηση εσόδων από παράνομες δραστηριότητες ή χρηματοδότηση της τρομοκρατίας, στ) παιδική εργασία και άλλες μορφές εμπορίας ανθρώπων.</w:t>
      </w:r>
      <w:r>
        <w:rPr>
          <w:b/>
          <w:color w:val="000000"/>
          <w:sz w:val="22"/>
          <w:szCs w:val="22"/>
        </w:rPr>
        <w:t xml:space="preserve"> Η έκδοση του ποινικού μητρώου θα πρέπει να είναι μετέπειτα της παρούσας πρόσκλησης.</w:t>
      </w:r>
    </w:p>
    <w:p w:rsidR="009268BA" w:rsidRPr="00306937" w:rsidRDefault="009268BA" w:rsidP="009268BA">
      <w:pPr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333EDE">
        <w:rPr>
          <w:b/>
          <w:color w:val="000000"/>
          <w:sz w:val="22"/>
          <w:szCs w:val="22"/>
          <w:u w:val="single"/>
        </w:rPr>
        <w:t>Βεβαίωση εγγραφής</w:t>
      </w:r>
      <w:r>
        <w:rPr>
          <w:b/>
          <w:color w:val="000000"/>
          <w:sz w:val="22"/>
          <w:szCs w:val="22"/>
        </w:rPr>
        <w:t xml:space="preserve"> του στο αντίστοιχο Επιμελητήριο για το έτος 2019.</w:t>
      </w:r>
    </w:p>
    <w:p w:rsidR="009268BA" w:rsidRPr="00306937" w:rsidRDefault="009268BA" w:rsidP="009268BA">
      <w:pPr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306937">
        <w:rPr>
          <w:sz w:val="22"/>
          <w:szCs w:val="22"/>
        </w:rPr>
        <w:t>Από το μειοδότη</w:t>
      </w:r>
      <w:r w:rsidRPr="00306937">
        <w:rPr>
          <w:b/>
          <w:sz w:val="22"/>
          <w:szCs w:val="22"/>
        </w:rPr>
        <w:t xml:space="preserve"> δεν απαιτείται εγγυητική επιστολή καλής εκτέλεσης.</w:t>
      </w:r>
    </w:p>
    <w:p w:rsidR="009268BA" w:rsidRPr="00306937" w:rsidRDefault="009268BA" w:rsidP="009268BA">
      <w:pPr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  <w:r w:rsidRPr="00306937">
        <w:rPr>
          <w:b/>
          <w:sz w:val="22"/>
          <w:szCs w:val="22"/>
        </w:rPr>
        <w:t>Ο συμμετέχ</w:t>
      </w:r>
      <w:r>
        <w:rPr>
          <w:b/>
          <w:sz w:val="22"/>
          <w:szCs w:val="22"/>
        </w:rPr>
        <w:t>ων</w:t>
      </w:r>
      <w:r w:rsidRPr="00306937">
        <w:rPr>
          <w:b/>
          <w:sz w:val="22"/>
          <w:szCs w:val="22"/>
        </w:rPr>
        <w:t xml:space="preserve"> πρέπει</w:t>
      </w:r>
      <w:r>
        <w:rPr>
          <w:b/>
          <w:sz w:val="22"/>
          <w:szCs w:val="22"/>
        </w:rPr>
        <w:t xml:space="preserve"> να δώσει</w:t>
      </w:r>
      <w:r w:rsidRPr="00306937">
        <w:rPr>
          <w:b/>
          <w:sz w:val="22"/>
          <w:szCs w:val="22"/>
        </w:rPr>
        <w:t xml:space="preserve"> προσφορά για το σύνολο των ειδών της πρόσκλησης.</w:t>
      </w:r>
    </w:p>
    <w:p w:rsidR="009268BA" w:rsidRDefault="009268BA" w:rsidP="00427ABC">
      <w:pPr>
        <w:spacing w:line="276" w:lineRule="auto"/>
        <w:jc w:val="both"/>
      </w:pPr>
    </w:p>
    <w:p w:rsidR="009268BA" w:rsidRPr="009268BA" w:rsidRDefault="009268BA" w:rsidP="00427ABC">
      <w:pPr>
        <w:spacing w:line="276" w:lineRule="auto"/>
        <w:jc w:val="both"/>
      </w:pPr>
    </w:p>
    <w:p w:rsidR="005F56EF" w:rsidRPr="009268BA" w:rsidRDefault="008D522B" w:rsidP="00427ABC">
      <w:pPr>
        <w:spacing w:line="276" w:lineRule="auto"/>
        <w:jc w:val="both"/>
      </w:pPr>
      <w:r w:rsidRPr="009268BA">
        <w:t xml:space="preserve">Οι προσφορές μπορούν να κατατίθενται ή να στέλνονται ταχυδρομικώς </w:t>
      </w:r>
      <w:r w:rsidR="00DF4ADA" w:rsidRPr="009268BA">
        <w:t>στο Τ</w:t>
      </w:r>
      <w:r w:rsidR="00F25E06" w:rsidRPr="009268BA">
        <w:t>μήμα Προμηθειών του Δήμου Ρόδου</w:t>
      </w:r>
      <w:r w:rsidR="00DF4ADA" w:rsidRPr="009268BA">
        <w:t>, Καποδιστρίου 3-5</w:t>
      </w:r>
      <w:r w:rsidR="00B21F6C" w:rsidRPr="009268BA">
        <w:t xml:space="preserve">, </w:t>
      </w:r>
      <w:r w:rsidRPr="009268BA">
        <w:t xml:space="preserve">85100, </w:t>
      </w:r>
      <w:r w:rsidR="00B21F6C" w:rsidRPr="009268BA">
        <w:t>τηλ. 22410-35445</w:t>
      </w:r>
      <w:r w:rsidR="006A1B72" w:rsidRPr="009268BA">
        <w:t xml:space="preserve"> μέχρι και </w:t>
      </w:r>
      <w:r w:rsidR="006A1B72" w:rsidRPr="009268BA">
        <w:rPr>
          <w:b/>
        </w:rPr>
        <w:t>τη</w:t>
      </w:r>
      <w:r w:rsidR="00D32152" w:rsidRPr="009268BA">
        <w:rPr>
          <w:b/>
        </w:rPr>
        <w:t>ν</w:t>
      </w:r>
      <w:r w:rsidR="001D681B" w:rsidRPr="009268BA">
        <w:rPr>
          <w:b/>
        </w:rPr>
        <w:t xml:space="preserve"> </w:t>
      </w:r>
      <w:r w:rsidR="009A3B32">
        <w:rPr>
          <w:b/>
        </w:rPr>
        <w:t>ΠΑΡΑΣΚΕΥΗ</w:t>
      </w:r>
      <w:r w:rsidR="00B504EF" w:rsidRPr="009268BA">
        <w:rPr>
          <w:b/>
        </w:rPr>
        <w:t xml:space="preserve"> </w:t>
      </w:r>
      <w:r w:rsidR="009A3B32">
        <w:rPr>
          <w:b/>
        </w:rPr>
        <w:t>05</w:t>
      </w:r>
      <w:r w:rsidR="00C303CB" w:rsidRPr="009268BA">
        <w:rPr>
          <w:b/>
        </w:rPr>
        <w:t xml:space="preserve"> </w:t>
      </w:r>
      <w:r w:rsidR="009A3B32">
        <w:rPr>
          <w:b/>
        </w:rPr>
        <w:t>Ιουλίου</w:t>
      </w:r>
      <w:r w:rsidR="006A1B72" w:rsidRPr="009268BA">
        <w:rPr>
          <w:b/>
        </w:rPr>
        <w:t xml:space="preserve"> 201</w:t>
      </w:r>
      <w:r w:rsidR="009A3B32">
        <w:rPr>
          <w:b/>
        </w:rPr>
        <w:t>9</w:t>
      </w:r>
      <w:r w:rsidR="006A1B72" w:rsidRPr="009268BA">
        <w:rPr>
          <w:b/>
        </w:rPr>
        <w:t xml:space="preserve"> στις </w:t>
      </w:r>
      <w:r w:rsidR="004B4E27" w:rsidRPr="009268BA">
        <w:rPr>
          <w:b/>
        </w:rPr>
        <w:t>09</w:t>
      </w:r>
      <w:r w:rsidR="006A1B72" w:rsidRPr="009268BA">
        <w:rPr>
          <w:b/>
        </w:rPr>
        <w:t>.00</w:t>
      </w:r>
      <w:r w:rsidR="009A3B32">
        <w:rPr>
          <w:b/>
        </w:rPr>
        <w:t xml:space="preserve"> πμ</w:t>
      </w:r>
      <w:r w:rsidR="005F56EF" w:rsidRPr="009268BA">
        <w:rPr>
          <w:b/>
        </w:rPr>
        <w:t xml:space="preserve"> </w:t>
      </w:r>
      <w:r w:rsidR="005F56EF" w:rsidRPr="009268BA">
        <w:t xml:space="preserve">(καταληκτική ημερομηνία παραλαβής προσφορών). </w:t>
      </w:r>
    </w:p>
    <w:p w:rsidR="00B900C6" w:rsidRPr="009268BA" w:rsidRDefault="00B900C6" w:rsidP="00427ABC">
      <w:pPr>
        <w:spacing w:line="276" w:lineRule="auto"/>
        <w:jc w:val="both"/>
      </w:pPr>
    </w:p>
    <w:p w:rsidR="00ED2BCA" w:rsidRPr="009268BA" w:rsidRDefault="009F4188" w:rsidP="00427ABC">
      <w:pPr>
        <w:spacing w:line="276" w:lineRule="auto"/>
        <w:jc w:val="both"/>
      </w:pPr>
      <w:r w:rsidRPr="009268BA">
        <w:t xml:space="preserve">Για περισσότερες πληροφορίες </w:t>
      </w:r>
      <w:r w:rsidR="006D7878" w:rsidRPr="009268BA">
        <w:t xml:space="preserve">σχετικά με τα </w:t>
      </w:r>
      <w:r w:rsidR="001D5B71" w:rsidRPr="009268BA">
        <w:t xml:space="preserve">όλα τα </w:t>
      </w:r>
      <w:r w:rsidR="006D7878" w:rsidRPr="009268BA">
        <w:t xml:space="preserve">είδη </w:t>
      </w:r>
      <w:r w:rsidR="00B6237F" w:rsidRPr="009268BA">
        <w:t>της Εκδήλωσης Ενδιαφέροντος</w:t>
      </w:r>
      <w:r w:rsidR="0029249C" w:rsidRPr="009268BA">
        <w:t xml:space="preserve"> και τις προδιαγραφές τους</w:t>
      </w:r>
      <w:r w:rsidR="006D7878" w:rsidRPr="009268BA">
        <w:t xml:space="preserve">, </w:t>
      </w:r>
      <w:r w:rsidRPr="009268BA">
        <w:t xml:space="preserve">οι ενδιαφερόμενοι μπορούν να απευθύνονται στο </w:t>
      </w:r>
      <w:r w:rsidR="00603E26" w:rsidRPr="009268BA">
        <w:t>Τμήμα</w:t>
      </w:r>
      <w:r w:rsidR="00F25E06" w:rsidRPr="009268BA">
        <w:t xml:space="preserve"> </w:t>
      </w:r>
      <w:r w:rsidR="00E4358F" w:rsidRPr="009268BA">
        <w:t>Προμηθειών του Δήμου Ρόδου</w:t>
      </w:r>
      <w:r w:rsidRPr="009268BA">
        <w:t>,</w:t>
      </w:r>
      <w:r w:rsidR="004452D2" w:rsidRPr="009268BA">
        <w:t xml:space="preserve"> </w:t>
      </w:r>
      <w:r w:rsidRPr="009268BA">
        <w:t>στο τηλέφωνο</w:t>
      </w:r>
      <w:r w:rsidR="00603E26" w:rsidRPr="009268BA">
        <w:t>:</w:t>
      </w:r>
      <w:r w:rsidR="00FD10BD" w:rsidRPr="009268BA">
        <w:t xml:space="preserve"> 224</w:t>
      </w:r>
      <w:r w:rsidR="00E4358F" w:rsidRPr="009268BA">
        <w:t>10-35445</w:t>
      </w:r>
      <w:r w:rsidR="00B21F6C" w:rsidRPr="009268BA">
        <w:t>,</w:t>
      </w:r>
      <w:r w:rsidR="007E695D" w:rsidRPr="009268BA">
        <w:t xml:space="preserve"> </w:t>
      </w:r>
      <w:r w:rsidR="00D1123B" w:rsidRPr="009268BA">
        <w:t>στον κ. Γεράσιμο Αντωνάτο</w:t>
      </w:r>
      <w:r w:rsidR="00E4358F" w:rsidRPr="009268BA">
        <w:t>.</w:t>
      </w:r>
    </w:p>
    <w:p w:rsidR="00146FC9" w:rsidRDefault="00146FC9" w:rsidP="00427ABC">
      <w:pPr>
        <w:spacing w:line="276" w:lineRule="auto"/>
        <w:jc w:val="both"/>
      </w:pPr>
    </w:p>
    <w:p w:rsidR="009A3B32" w:rsidRDefault="009A3B32" w:rsidP="00427ABC">
      <w:pPr>
        <w:spacing w:line="276" w:lineRule="auto"/>
        <w:jc w:val="both"/>
      </w:pPr>
    </w:p>
    <w:p w:rsidR="009A3B32" w:rsidRDefault="009A3B32" w:rsidP="00427ABC">
      <w:pPr>
        <w:spacing w:line="276" w:lineRule="auto"/>
        <w:jc w:val="both"/>
      </w:pPr>
    </w:p>
    <w:p w:rsidR="009A3B32" w:rsidRDefault="009A3B32" w:rsidP="00427ABC">
      <w:pPr>
        <w:spacing w:line="276" w:lineRule="auto"/>
        <w:jc w:val="both"/>
      </w:pPr>
    </w:p>
    <w:p w:rsidR="009A3B32" w:rsidRDefault="009A3B32" w:rsidP="00427ABC">
      <w:pPr>
        <w:spacing w:line="276" w:lineRule="auto"/>
        <w:jc w:val="both"/>
      </w:pPr>
    </w:p>
    <w:p w:rsidR="009A3B32" w:rsidRPr="009268BA" w:rsidRDefault="009A3B32" w:rsidP="00427ABC">
      <w:pPr>
        <w:spacing w:line="276" w:lineRule="auto"/>
        <w:jc w:val="both"/>
      </w:pPr>
    </w:p>
    <w:p w:rsidR="00C325CA" w:rsidRPr="009268BA" w:rsidRDefault="00C325CA" w:rsidP="00427ABC">
      <w:pPr>
        <w:spacing w:line="276" w:lineRule="auto"/>
        <w:jc w:val="both"/>
      </w:pPr>
      <w:r w:rsidRPr="009268BA">
        <w:lastRenderedPageBreak/>
        <w:t xml:space="preserve">Η </w:t>
      </w:r>
      <w:r w:rsidR="00B6237F" w:rsidRPr="009268BA">
        <w:t>παρούσα</w:t>
      </w:r>
      <w:r w:rsidRPr="009268BA">
        <w:t xml:space="preserve"> να αναρτηθεί στον πίνακα ανακοινώσεων του Δήμου μας από </w:t>
      </w:r>
      <w:r w:rsidR="00A80C1C" w:rsidRPr="009268BA">
        <w:t>σήμερα έως και τη</w:t>
      </w:r>
      <w:r w:rsidR="00F53A9F" w:rsidRPr="009268BA">
        <w:t>ν</w:t>
      </w:r>
      <w:r w:rsidR="003A46E0" w:rsidRPr="009268BA">
        <w:t xml:space="preserve"> ημέρα της διαδικασίας</w:t>
      </w:r>
      <w:r w:rsidR="00CF32CE" w:rsidRPr="009268BA">
        <w:t xml:space="preserve"> και να αναρτηθεί στην επίσημη ιστοσελίδα</w:t>
      </w:r>
      <w:r w:rsidR="00A80C1C" w:rsidRPr="009268BA">
        <w:t>.</w:t>
      </w:r>
    </w:p>
    <w:p w:rsidR="00BF1DA8" w:rsidRPr="009268BA" w:rsidRDefault="00BF1DA8" w:rsidP="00BF1DA8">
      <w:pPr>
        <w:spacing w:line="276" w:lineRule="auto"/>
        <w:jc w:val="center"/>
      </w:pPr>
      <w:r w:rsidRPr="009268BA">
        <w:t xml:space="preserve">                                                                              </w:t>
      </w:r>
    </w:p>
    <w:p w:rsidR="009268BA" w:rsidRDefault="00BF1DA8" w:rsidP="00BF1DA8">
      <w:pPr>
        <w:spacing w:line="276" w:lineRule="auto"/>
        <w:jc w:val="center"/>
      </w:pPr>
      <w:r w:rsidRPr="009268BA">
        <w:t xml:space="preserve">                                                            </w:t>
      </w:r>
    </w:p>
    <w:p w:rsidR="009F4188" w:rsidRPr="009268BA" w:rsidRDefault="009268BA" w:rsidP="00BF1DA8">
      <w:pPr>
        <w:spacing w:line="276" w:lineRule="auto"/>
        <w:jc w:val="center"/>
      </w:pPr>
      <w:r>
        <w:t xml:space="preserve">                                                            </w:t>
      </w:r>
      <w:r w:rsidR="00C6375A" w:rsidRPr="009268BA">
        <w:t>Ο ΑΝΤΙΔΗΜΑΡΧΟΣ</w:t>
      </w:r>
      <w:r w:rsidR="00C303CB" w:rsidRPr="009268BA">
        <w:t xml:space="preserve"> ΟΙΚΟΝΟΜΙΚΩΝ</w:t>
      </w:r>
      <w:r w:rsidR="00B6237F" w:rsidRPr="009268BA">
        <w:t xml:space="preserve"> </w:t>
      </w:r>
    </w:p>
    <w:p w:rsidR="00F85FC3" w:rsidRPr="009268BA" w:rsidRDefault="00F85FC3" w:rsidP="008F4B22">
      <w:pPr>
        <w:spacing w:line="276" w:lineRule="auto"/>
        <w:jc w:val="right"/>
      </w:pPr>
    </w:p>
    <w:p w:rsidR="003D6399" w:rsidRPr="009268BA" w:rsidRDefault="003D6399" w:rsidP="008F4B22">
      <w:pPr>
        <w:spacing w:line="276" w:lineRule="auto"/>
        <w:jc w:val="right"/>
      </w:pPr>
    </w:p>
    <w:p w:rsidR="00C303CB" w:rsidRPr="009268BA" w:rsidRDefault="00C303CB" w:rsidP="00C303CB">
      <w:pPr>
        <w:spacing w:line="276" w:lineRule="auto"/>
        <w:jc w:val="center"/>
      </w:pPr>
      <w:r w:rsidRPr="009268BA">
        <w:t xml:space="preserve"> </w:t>
      </w:r>
    </w:p>
    <w:p w:rsidR="00C303CB" w:rsidRPr="009268BA" w:rsidRDefault="00C303CB" w:rsidP="00C303CB">
      <w:pPr>
        <w:spacing w:line="276" w:lineRule="auto"/>
        <w:jc w:val="center"/>
      </w:pPr>
      <w:r w:rsidRPr="009268BA">
        <w:t xml:space="preserve">                                                               ΣΑΒΒΑΣ ΔΙΑΚΟΣΤΑΜΑΤΙΟΥ</w:t>
      </w:r>
    </w:p>
    <w:p w:rsidR="009F4188" w:rsidRPr="009268BA" w:rsidRDefault="009F4188" w:rsidP="008F4B22">
      <w:pPr>
        <w:spacing w:line="276" w:lineRule="auto"/>
        <w:jc w:val="right"/>
      </w:pPr>
    </w:p>
    <w:p w:rsidR="0010033F" w:rsidRPr="009268BA" w:rsidRDefault="0010033F" w:rsidP="008F4B22">
      <w:pPr>
        <w:spacing w:line="276" w:lineRule="auto"/>
        <w:rPr>
          <w:b/>
          <w:u w:val="single"/>
        </w:rPr>
      </w:pPr>
    </w:p>
    <w:p w:rsidR="0010033F" w:rsidRPr="009268BA" w:rsidRDefault="0010033F" w:rsidP="008F4B22">
      <w:pPr>
        <w:spacing w:line="276" w:lineRule="auto"/>
        <w:rPr>
          <w:b/>
          <w:u w:val="single"/>
        </w:rPr>
      </w:pPr>
    </w:p>
    <w:p w:rsidR="0010033F" w:rsidRPr="009268BA" w:rsidRDefault="0010033F" w:rsidP="008F4B22">
      <w:pPr>
        <w:spacing w:line="276" w:lineRule="auto"/>
        <w:rPr>
          <w:b/>
          <w:u w:val="single"/>
        </w:rPr>
      </w:pPr>
    </w:p>
    <w:p w:rsidR="00A34D76" w:rsidRPr="009268BA" w:rsidRDefault="00A34D76" w:rsidP="000B1B3B">
      <w:pPr>
        <w:spacing w:line="360" w:lineRule="auto"/>
        <w:rPr>
          <w:b/>
          <w:u w:val="single"/>
        </w:rPr>
      </w:pPr>
      <w:r w:rsidRPr="009268BA">
        <w:rPr>
          <w:b/>
          <w:u w:val="single"/>
        </w:rPr>
        <w:t>ΠΙΝΑΚΑΣ ΑΠΟΔΕΚΤΩΝ</w:t>
      </w:r>
    </w:p>
    <w:p w:rsidR="00A34D76" w:rsidRPr="009268BA" w:rsidRDefault="00A34D76" w:rsidP="000B1B3B">
      <w:pPr>
        <w:spacing w:line="360" w:lineRule="auto"/>
      </w:pPr>
    </w:p>
    <w:p w:rsidR="00176A0D" w:rsidRPr="009268BA" w:rsidRDefault="00176A0D" w:rsidP="000B1B3B">
      <w:pPr>
        <w:numPr>
          <w:ilvl w:val="0"/>
          <w:numId w:val="6"/>
        </w:numPr>
        <w:spacing w:line="360" w:lineRule="auto"/>
        <w:rPr>
          <w:b/>
        </w:rPr>
      </w:pPr>
      <w:r w:rsidRPr="009268BA">
        <w:rPr>
          <w:b/>
        </w:rPr>
        <w:t>Γραφείο Δημάρχου</w:t>
      </w:r>
    </w:p>
    <w:p w:rsidR="00390302" w:rsidRPr="009268BA" w:rsidRDefault="00390302" w:rsidP="000B1B3B">
      <w:pPr>
        <w:numPr>
          <w:ilvl w:val="0"/>
          <w:numId w:val="6"/>
        </w:numPr>
        <w:spacing w:line="360" w:lineRule="auto"/>
        <w:rPr>
          <w:b/>
        </w:rPr>
      </w:pPr>
      <w:r w:rsidRPr="009268BA">
        <w:rPr>
          <w:b/>
        </w:rPr>
        <w:t>Δνση Τεχνικών Υπηρεσιών</w:t>
      </w:r>
    </w:p>
    <w:p w:rsidR="00A34D76" w:rsidRPr="009268BA" w:rsidRDefault="00A34D76" w:rsidP="000B1B3B">
      <w:pPr>
        <w:numPr>
          <w:ilvl w:val="0"/>
          <w:numId w:val="6"/>
        </w:numPr>
        <w:spacing w:line="360" w:lineRule="auto"/>
        <w:rPr>
          <w:b/>
        </w:rPr>
      </w:pPr>
      <w:r w:rsidRPr="009268BA">
        <w:rPr>
          <w:b/>
        </w:rPr>
        <w:t>Τμήμα Προμηθειών</w:t>
      </w:r>
    </w:p>
    <w:p w:rsidR="00A34D76" w:rsidRPr="009268BA" w:rsidRDefault="004459B3" w:rsidP="000B1B3B">
      <w:pPr>
        <w:numPr>
          <w:ilvl w:val="0"/>
          <w:numId w:val="6"/>
        </w:numPr>
        <w:spacing w:line="360" w:lineRule="auto"/>
        <w:rPr>
          <w:b/>
        </w:rPr>
      </w:pPr>
      <w:r w:rsidRPr="009268BA">
        <w:rPr>
          <w:b/>
        </w:rPr>
        <w:t xml:space="preserve">Εμπορικό </w:t>
      </w:r>
      <w:r w:rsidR="005B4161" w:rsidRPr="009268BA">
        <w:rPr>
          <w:b/>
        </w:rPr>
        <w:t>Επιμελητήριο Δωδεκανήσου</w:t>
      </w:r>
    </w:p>
    <w:p w:rsidR="00A34D76" w:rsidRPr="009268BA" w:rsidRDefault="00A34D76" w:rsidP="000B1B3B">
      <w:pPr>
        <w:numPr>
          <w:ilvl w:val="0"/>
          <w:numId w:val="6"/>
        </w:numPr>
        <w:spacing w:line="360" w:lineRule="auto"/>
        <w:jc w:val="both"/>
      </w:pPr>
      <w:r w:rsidRPr="009268BA">
        <w:rPr>
          <w:b/>
        </w:rPr>
        <w:t>Δνση Διοικητικών Υπηρεσιών</w:t>
      </w:r>
      <w:r w:rsidR="005731CC" w:rsidRPr="009268BA">
        <w:rPr>
          <w:b/>
        </w:rPr>
        <w:t>,</w:t>
      </w:r>
      <w:r w:rsidR="004B4E27" w:rsidRPr="009268BA">
        <w:rPr>
          <w:b/>
        </w:rPr>
        <w:t xml:space="preserve"> </w:t>
      </w:r>
      <w:r w:rsidRPr="009268BA">
        <w:t xml:space="preserve">για </w:t>
      </w:r>
      <w:r w:rsidR="00C70605" w:rsidRPr="009268BA">
        <w:t xml:space="preserve">άμεση </w:t>
      </w:r>
      <w:r w:rsidRPr="009268BA">
        <w:t>ανάρτηση στον πίνακα ανακοινώσεων</w:t>
      </w:r>
      <w:r w:rsidR="00B900C6" w:rsidRPr="009268BA">
        <w:t xml:space="preserve"> από τη λήψη του παρόντος</w:t>
      </w:r>
      <w:r w:rsidR="005731CC" w:rsidRPr="009268BA">
        <w:t>, με απόδειξη</w:t>
      </w:r>
      <w:r w:rsidRPr="009268BA">
        <w:t>.</w:t>
      </w:r>
    </w:p>
    <w:p w:rsidR="00A34D76" w:rsidRPr="009268BA" w:rsidRDefault="00A34D76" w:rsidP="000B1B3B">
      <w:pPr>
        <w:numPr>
          <w:ilvl w:val="0"/>
          <w:numId w:val="6"/>
        </w:numPr>
        <w:spacing w:line="360" w:lineRule="auto"/>
        <w:jc w:val="both"/>
      </w:pPr>
      <w:r w:rsidRPr="009268BA">
        <w:rPr>
          <w:b/>
        </w:rPr>
        <w:t>Γραφείο Μηχανογράφησης</w:t>
      </w:r>
      <w:r w:rsidR="00B900C6" w:rsidRPr="009268BA">
        <w:rPr>
          <w:b/>
        </w:rPr>
        <w:t xml:space="preserve"> </w:t>
      </w:r>
      <w:r w:rsidRPr="009268BA">
        <w:rPr>
          <w:b/>
        </w:rPr>
        <w:t>(κ. Πανά Χρήστο</w:t>
      </w:r>
      <w:r w:rsidR="00BB2F72" w:rsidRPr="009268BA">
        <w:rPr>
          <w:b/>
        </w:rPr>
        <w:t>, κ. Αρετή</w:t>
      </w:r>
      <w:r w:rsidRPr="009268BA">
        <w:rPr>
          <w:b/>
        </w:rPr>
        <w:t>)</w:t>
      </w:r>
      <w:r w:rsidR="004B4E27" w:rsidRPr="009268BA">
        <w:rPr>
          <w:b/>
        </w:rPr>
        <w:t>,</w:t>
      </w:r>
      <w:r w:rsidRPr="009268BA">
        <w:t xml:space="preserve"> για ανάρτηση στην </w:t>
      </w:r>
      <w:r w:rsidR="0030330E" w:rsidRPr="009268BA">
        <w:t xml:space="preserve">επίσημη </w:t>
      </w:r>
      <w:r w:rsidRPr="009268BA">
        <w:t>ιστοσελίδα του Δήμου</w:t>
      </w:r>
      <w:r w:rsidR="003A46E0" w:rsidRPr="009268BA">
        <w:t xml:space="preserve"> από τη λήψη του παρόντος</w:t>
      </w:r>
      <w:r w:rsidR="005731CC" w:rsidRPr="009268BA">
        <w:t>, με απόδειξη</w:t>
      </w:r>
      <w:r w:rsidRPr="009268BA">
        <w:t>.</w:t>
      </w:r>
    </w:p>
    <w:p w:rsidR="00A34D76" w:rsidRPr="009268BA" w:rsidRDefault="00A34D76" w:rsidP="000B1B3B">
      <w:pPr>
        <w:spacing w:line="360" w:lineRule="auto"/>
        <w:ind w:left="720"/>
        <w:jc w:val="both"/>
      </w:pPr>
    </w:p>
    <w:p w:rsidR="00481E90" w:rsidRPr="009268BA" w:rsidRDefault="00481E90" w:rsidP="000B1B3B">
      <w:pPr>
        <w:spacing w:line="360" w:lineRule="auto"/>
      </w:pPr>
    </w:p>
    <w:p w:rsidR="000713F8" w:rsidRPr="009268BA" w:rsidRDefault="000713F8" w:rsidP="008F4B22">
      <w:pPr>
        <w:spacing w:line="276" w:lineRule="auto"/>
        <w:jc w:val="center"/>
      </w:pPr>
    </w:p>
    <w:p w:rsidR="000713F8" w:rsidRPr="009268BA" w:rsidRDefault="000713F8" w:rsidP="008F4B22">
      <w:pPr>
        <w:spacing w:line="276" w:lineRule="auto"/>
        <w:jc w:val="center"/>
      </w:pPr>
    </w:p>
    <w:p w:rsidR="00AF7457" w:rsidRPr="009268BA" w:rsidRDefault="00AF7457" w:rsidP="008F4B22">
      <w:pPr>
        <w:spacing w:line="276" w:lineRule="auto"/>
      </w:pPr>
    </w:p>
    <w:p w:rsidR="00AF7457" w:rsidRPr="009268BA" w:rsidRDefault="00AF7457" w:rsidP="008F4B22">
      <w:pPr>
        <w:spacing w:line="276" w:lineRule="auto"/>
      </w:pPr>
    </w:p>
    <w:p w:rsidR="00AF7457" w:rsidRPr="009268BA" w:rsidRDefault="00AF7457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</w:p>
    <w:p w:rsidR="00E224B0" w:rsidRPr="009268BA" w:rsidRDefault="00E224B0" w:rsidP="008F4B22">
      <w:pPr>
        <w:spacing w:line="276" w:lineRule="auto"/>
      </w:pPr>
      <w:r w:rsidRPr="009268BA">
        <w:t xml:space="preserve">                                       </w:t>
      </w:r>
    </w:p>
    <w:sectPr w:rsidR="00E224B0" w:rsidRPr="009268BA" w:rsidSect="0010033F">
      <w:headerReference w:type="default" r:id="rId10"/>
      <w:footerReference w:type="default" r:id="rId11"/>
      <w:pgSz w:w="11906" w:h="16838"/>
      <w:pgMar w:top="426" w:right="1797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E3" w:rsidRDefault="00452FE3" w:rsidP="006A1B72">
      <w:r>
        <w:separator/>
      </w:r>
    </w:p>
  </w:endnote>
  <w:endnote w:type="continuationSeparator" w:id="0">
    <w:p w:rsidR="00452FE3" w:rsidRDefault="00452FE3" w:rsidP="006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42" w:rsidRPr="00B947F0" w:rsidRDefault="00B947F0" w:rsidP="00260A8C">
    <w:pPr>
      <w:pStyle w:val="a6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Δήμος Ρόδου</w:t>
    </w:r>
  </w:p>
  <w:p w:rsidR="00B947F0" w:rsidRDefault="00B947F0" w:rsidP="00260A8C">
    <w:pPr>
      <w:pStyle w:val="a6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Δνση Οικονομικών Υπηρεσιών</w:t>
    </w:r>
  </w:p>
  <w:p w:rsidR="00260A8C" w:rsidRPr="00260A8C" w:rsidRDefault="00260A8C" w:rsidP="00260A8C">
    <w:pPr>
      <w:pStyle w:val="a6"/>
      <w:jc w:val="center"/>
      <w:rPr>
        <w:rFonts w:ascii="Comic Sans MS" w:hAnsi="Comic Sans MS"/>
        <w:sz w:val="16"/>
        <w:szCs w:val="16"/>
      </w:rPr>
    </w:pPr>
    <w:r w:rsidRPr="00260A8C">
      <w:rPr>
        <w:rFonts w:ascii="Comic Sans MS" w:hAnsi="Comic Sans MS"/>
        <w:sz w:val="16"/>
        <w:szCs w:val="16"/>
      </w:rPr>
      <w:t>Τμήμα Προμηθειών</w:t>
    </w:r>
  </w:p>
  <w:p w:rsidR="00260A8C" w:rsidRPr="00260A8C" w:rsidRDefault="00260A8C" w:rsidP="00260A8C">
    <w:pPr>
      <w:pStyle w:val="a6"/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E3" w:rsidRDefault="00452FE3" w:rsidP="006A1B72">
      <w:r>
        <w:separator/>
      </w:r>
    </w:p>
  </w:footnote>
  <w:footnote w:type="continuationSeparator" w:id="0">
    <w:p w:rsidR="00452FE3" w:rsidRDefault="00452FE3" w:rsidP="006A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72" w:rsidRDefault="00452FE3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90C88">
      <w:rPr>
        <w:noProof/>
      </w:rPr>
      <w:t>1</w:t>
    </w:r>
    <w:r>
      <w:rPr>
        <w:noProof/>
      </w:rPr>
      <w:fldChar w:fldCharType="end"/>
    </w:r>
  </w:p>
  <w:p w:rsidR="006A1B72" w:rsidRDefault="006A1B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8BC"/>
    <w:multiLevelType w:val="hybridMultilevel"/>
    <w:tmpl w:val="8598954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7FD"/>
    <w:multiLevelType w:val="hybridMultilevel"/>
    <w:tmpl w:val="50C86C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96223"/>
    <w:multiLevelType w:val="hybridMultilevel"/>
    <w:tmpl w:val="4F62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3955"/>
    <w:multiLevelType w:val="hybridMultilevel"/>
    <w:tmpl w:val="5074DF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55CE6"/>
    <w:multiLevelType w:val="hybridMultilevel"/>
    <w:tmpl w:val="41D6058A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A272AEC"/>
    <w:multiLevelType w:val="hybridMultilevel"/>
    <w:tmpl w:val="AD869A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7B0"/>
    <w:multiLevelType w:val="hybridMultilevel"/>
    <w:tmpl w:val="C96CAE3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F568C"/>
    <w:multiLevelType w:val="hybridMultilevel"/>
    <w:tmpl w:val="1454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20D0A"/>
    <w:multiLevelType w:val="hybridMultilevel"/>
    <w:tmpl w:val="E3CCC292"/>
    <w:lvl w:ilvl="0" w:tplc="0408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3A23B50"/>
    <w:multiLevelType w:val="hybridMultilevel"/>
    <w:tmpl w:val="64F4597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04A96"/>
    <w:multiLevelType w:val="hybridMultilevel"/>
    <w:tmpl w:val="42CC1D5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D31188"/>
    <w:multiLevelType w:val="hybridMultilevel"/>
    <w:tmpl w:val="A63CD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5247C"/>
    <w:multiLevelType w:val="hybridMultilevel"/>
    <w:tmpl w:val="D276A31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F74FB"/>
    <w:multiLevelType w:val="hybridMultilevel"/>
    <w:tmpl w:val="3AEA7B4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7967"/>
    <w:multiLevelType w:val="hybridMultilevel"/>
    <w:tmpl w:val="4F76D46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4B0"/>
    <w:rsid w:val="00002393"/>
    <w:rsid w:val="000024F3"/>
    <w:rsid w:val="000127A1"/>
    <w:rsid w:val="000232A0"/>
    <w:rsid w:val="00023453"/>
    <w:rsid w:val="00024854"/>
    <w:rsid w:val="00025948"/>
    <w:rsid w:val="000377B0"/>
    <w:rsid w:val="00051BAF"/>
    <w:rsid w:val="00051D00"/>
    <w:rsid w:val="00056145"/>
    <w:rsid w:val="00062746"/>
    <w:rsid w:val="00066D4E"/>
    <w:rsid w:val="00070E62"/>
    <w:rsid w:val="000713F8"/>
    <w:rsid w:val="000810F1"/>
    <w:rsid w:val="000817FC"/>
    <w:rsid w:val="00087052"/>
    <w:rsid w:val="000B1B3B"/>
    <w:rsid w:val="000C44B9"/>
    <w:rsid w:val="000C549D"/>
    <w:rsid w:val="000C68F6"/>
    <w:rsid w:val="000D7D3D"/>
    <w:rsid w:val="000E1C62"/>
    <w:rsid w:val="000E3607"/>
    <w:rsid w:val="000E757D"/>
    <w:rsid w:val="000F0B8F"/>
    <w:rsid w:val="000F56C7"/>
    <w:rsid w:val="0010033F"/>
    <w:rsid w:val="00104889"/>
    <w:rsid w:val="0010647C"/>
    <w:rsid w:val="0010765D"/>
    <w:rsid w:val="001079AB"/>
    <w:rsid w:val="00107BC3"/>
    <w:rsid w:val="00146FC9"/>
    <w:rsid w:val="00166602"/>
    <w:rsid w:val="00170F3E"/>
    <w:rsid w:val="001711EC"/>
    <w:rsid w:val="00176A0D"/>
    <w:rsid w:val="0018023D"/>
    <w:rsid w:val="00187D04"/>
    <w:rsid w:val="001A293A"/>
    <w:rsid w:val="001A4C19"/>
    <w:rsid w:val="001A54A7"/>
    <w:rsid w:val="001A63FB"/>
    <w:rsid w:val="001B1660"/>
    <w:rsid w:val="001B29AF"/>
    <w:rsid w:val="001D2214"/>
    <w:rsid w:val="001D40ED"/>
    <w:rsid w:val="001D5B71"/>
    <w:rsid w:val="001D681B"/>
    <w:rsid w:val="001E7B43"/>
    <w:rsid w:val="001F1049"/>
    <w:rsid w:val="001F10A7"/>
    <w:rsid w:val="001F1608"/>
    <w:rsid w:val="00213F3F"/>
    <w:rsid w:val="0022110D"/>
    <w:rsid w:val="00221B3B"/>
    <w:rsid w:val="002322D1"/>
    <w:rsid w:val="00247D9A"/>
    <w:rsid w:val="0025272F"/>
    <w:rsid w:val="00255F0D"/>
    <w:rsid w:val="00260A8C"/>
    <w:rsid w:val="002611CC"/>
    <w:rsid w:val="00270E78"/>
    <w:rsid w:val="00275DC6"/>
    <w:rsid w:val="00280C1A"/>
    <w:rsid w:val="00281A18"/>
    <w:rsid w:val="00281D40"/>
    <w:rsid w:val="0029249C"/>
    <w:rsid w:val="002A1F40"/>
    <w:rsid w:val="002A6D04"/>
    <w:rsid w:val="002C2FA7"/>
    <w:rsid w:val="002C4629"/>
    <w:rsid w:val="002C5A68"/>
    <w:rsid w:val="002D0114"/>
    <w:rsid w:val="002D2122"/>
    <w:rsid w:val="002D79A9"/>
    <w:rsid w:val="002E6378"/>
    <w:rsid w:val="002E648F"/>
    <w:rsid w:val="002E7752"/>
    <w:rsid w:val="0030330E"/>
    <w:rsid w:val="003056D7"/>
    <w:rsid w:val="00321FC3"/>
    <w:rsid w:val="00327F0B"/>
    <w:rsid w:val="00331843"/>
    <w:rsid w:val="003357D8"/>
    <w:rsid w:val="0033662A"/>
    <w:rsid w:val="003426A3"/>
    <w:rsid w:val="00345930"/>
    <w:rsid w:val="0035323B"/>
    <w:rsid w:val="00354167"/>
    <w:rsid w:val="00356C5B"/>
    <w:rsid w:val="003630C5"/>
    <w:rsid w:val="0036334F"/>
    <w:rsid w:val="00371865"/>
    <w:rsid w:val="00373116"/>
    <w:rsid w:val="00373B16"/>
    <w:rsid w:val="00385C07"/>
    <w:rsid w:val="00390302"/>
    <w:rsid w:val="003A46E0"/>
    <w:rsid w:val="003A7EBA"/>
    <w:rsid w:val="003C091F"/>
    <w:rsid w:val="003C0E42"/>
    <w:rsid w:val="003D6399"/>
    <w:rsid w:val="003D7AF5"/>
    <w:rsid w:val="003F0329"/>
    <w:rsid w:val="003F0C52"/>
    <w:rsid w:val="0040687C"/>
    <w:rsid w:val="00416F64"/>
    <w:rsid w:val="00420946"/>
    <w:rsid w:val="00420BE2"/>
    <w:rsid w:val="00421173"/>
    <w:rsid w:val="00427ABC"/>
    <w:rsid w:val="00431AF5"/>
    <w:rsid w:val="004452D2"/>
    <w:rsid w:val="004459B3"/>
    <w:rsid w:val="00447BEE"/>
    <w:rsid w:val="00452FE3"/>
    <w:rsid w:val="00460EE5"/>
    <w:rsid w:val="00461BAE"/>
    <w:rsid w:val="00474871"/>
    <w:rsid w:val="00474B54"/>
    <w:rsid w:val="00481E90"/>
    <w:rsid w:val="00490A34"/>
    <w:rsid w:val="00491700"/>
    <w:rsid w:val="00496531"/>
    <w:rsid w:val="004B490D"/>
    <w:rsid w:val="004B4E27"/>
    <w:rsid w:val="004E0B57"/>
    <w:rsid w:val="004E1922"/>
    <w:rsid w:val="004E3F61"/>
    <w:rsid w:val="004F1051"/>
    <w:rsid w:val="004F203C"/>
    <w:rsid w:val="005033BE"/>
    <w:rsid w:val="00506D9B"/>
    <w:rsid w:val="005079C6"/>
    <w:rsid w:val="005223FA"/>
    <w:rsid w:val="0052418E"/>
    <w:rsid w:val="00534714"/>
    <w:rsid w:val="005427FA"/>
    <w:rsid w:val="005470FB"/>
    <w:rsid w:val="00557574"/>
    <w:rsid w:val="00563773"/>
    <w:rsid w:val="005731CC"/>
    <w:rsid w:val="00585E5F"/>
    <w:rsid w:val="00591B40"/>
    <w:rsid w:val="005964B7"/>
    <w:rsid w:val="005B4161"/>
    <w:rsid w:val="005B58CA"/>
    <w:rsid w:val="005D3AC8"/>
    <w:rsid w:val="005E0C23"/>
    <w:rsid w:val="005E4B14"/>
    <w:rsid w:val="005F4E80"/>
    <w:rsid w:val="005F56EF"/>
    <w:rsid w:val="00603E26"/>
    <w:rsid w:val="00631E53"/>
    <w:rsid w:val="00632B14"/>
    <w:rsid w:val="00633680"/>
    <w:rsid w:val="006444B9"/>
    <w:rsid w:val="00652771"/>
    <w:rsid w:val="00652CF1"/>
    <w:rsid w:val="006554BB"/>
    <w:rsid w:val="00660762"/>
    <w:rsid w:val="00670367"/>
    <w:rsid w:val="00680357"/>
    <w:rsid w:val="00682B81"/>
    <w:rsid w:val="00693711"/>
    <w:rsid w:val="006A066A"/>
    <w:rsid w:val="006A1B72"/>
    <w:rsid w:val="006A2F6E"/>
    <w:rsid w:val="006A4F79"/>
    <w:rsid w:val="006B4DB9"/>
    <w:rsid w:val="006B5567"/>
    <w:rsid w:val="006D571A"/>
    <w:rsid w:val="006D7878"/>
    <w:rsid w:val="006E371B"/>
    <w:rsid w:val="006F2F32"/>
    <w:rsid w:val="00704753"/>
    <w:rsid w:val="007048EC"/>
    <w:rsid w:val="007057F4"/>
    <w:rsid w:val="007058CA"/>
    <w:rsid w:val="0071493D"/>
    <w:rsid w:val="007409C4"/>
    <w:rsid w:val="00743A58"/>
    <w:rsid w:val="00744359"/>
    <w:rsid w:val="00744600"/>
    <w:rsid w:val="007461F7"/>
    <w:rsid w:val="007509F3"/>
    <w:rsid w:val="00755000"/>
    <w:rsid w:val="00757898"/>
    <w:rsid w:val="00763074"/>
    <w:rsid w:val="00764C90"/>
    <w:rsid w:val="00767C39"/>
    <w:rsid w:val="00770A18"/>
    <w:rsid w:val="0078061D"/>
    <w:rsid w:val="0078284B"/>
    <w:rsid w:val="007852AC"/>
    <w:rsid w:val="00790AAF"/>
    <w:rsid w:val="007922E9"/>
    <w:rsid w:val="007977D3"/>
    <w:rsid w:val="007B1BA2"/>
    <w:rsid w:val="007B3A5C"/>
    <w:rsid w:val="007B400E"/>
    <w:rsid w:val="007B72D6"/>
    <w:rsid w:val="007C52D0"/>
    <w:rsid w:val="007D1F4A"/>
    <w:rsid w:val="007D29C7"/>
    <w:rsid w:val="007D6D42"/>
    <w:rsid w:val="007D6E29"/>
    <w:rsid w:val="007D7B34"/>
    <w:rsid w:val="007E695D"/>
    <w:rsid w:val="007F0DEE"/>
    <w:rsid w:val="007F549D"/>
    <w:rsid w:val="0080782F"/>
    <w:rsid w:val="0082496E"/>
    <w:rsid w:val="008337A9"/>
    <w:rsid w:val="00841118"/>
    <w:rsid w:val="00853FB5"/>
    <w:rsid w:val="0085583D"/>
    <w:rsid w:val="00864CCE"/>
    <w:rsid w:val="0087012A"/>
    <w:rsid w:val="008856E7"/>
    <w:rsid w:val="00893D24"/>
    <w:rsid w:val="00894FBC"/>
    <w:rsid w:val="00895949"/>
    <w:rsid w:val="008A5A53"/>
    <w:rsid w:val="008A7EFF"/>
    <w:rsid w:val="008D522B"/>
    <w:rsid w:val="008D5ECA"/>
    <w:rsid w:val="008E2986"/>
    <w:rsid w:val="008F0B9F"/>
    <w:rsid w:val="008F4B22"/>
    <w:rsid w:val="00905B78"/>
    <w:rsid w:val="00911BA5"/>
    <w:rsid w:val="009159D9"/>
    <w:rsid w:val="00916323"/>
    <w:rsid w:val="009268BA"/>
    <w:rsid w:val="009351C8"/>
    <w:rsid w:val="00945985"/>
    <w:rsid w:val="009508EE"/>
    <w:rsid w:val="0095199A"/>
    <w:rsid w:val="00955C5A"/>
    <w:rsid w:val="00962DBC"/>
    <w:rsid w:val="00962F6D"/>
    <w:rsid w:val="00967D29"/>
    <w:rsid w:val="009760F8"/>
    <w:rsid w:val="00976C17"/>
    <w:rsid w:val="00976CC3"/>
    <w:rsid w:val="00982522"/>
    <w:rsid w:val="00985D80"/>
    <w:rsid w:val="00985DCE"/>
    <w:rsid w:val="00991047"/>
    <w:rsid w:val="009A37BF"/>
    <w:rsid w:val="009A3B32"/>
    <w:rsid w:val="009A7DCF"/>
    <w:rsid w:val="009B2580"/>
    <w:rsid w:val="009B47E6"/>
    <w:rsid w:val="009C4221"/>
    <w:rsid w:val="009E6A5F"/>
    <w:rsid w:val="009F4188"/>
    <w:rsid w:val="00A152C7"/>
    <w:rsid w:val="00A21937"/>
    <w:rsid w:val="00A222E3"/>
    <w:rsid w:val="00A258A5"/>
    <w:rsid w:val="00A34D76"/>
    <w:rsid w:val="00A43A4E"/>
    <w:rsid w:val="00A50E6A"/>
    <w:rsid w:val="00A52AB3"/>
    <w:rsid w:val="00A537D3"/>
    <w:rsid w:val="00A60675"/>
    <w:rsid w:val="00A648D2"/>
    <w:rsid w:val="00A67213"/>
    <w:rsid w:val="00A80C1C"/>
    <w:rsid w:val="00A81B0A"/>
    <w:rsid w:val="00A82C66"/>
    <w:rsid w:val="00AA7392"/>
    <w:rsid w:val="00AB7E04"/>
    <w:rsid w:val="00AD288D"/>
    <w:rsid w:val="00AD4A96"/>
    <w:rsid w:val="00AE5349"/>
    <w:rsid w:val="00AE6F64"/>
    <w:rsid w:val="00AF2577"/>
    <w:rsid w:val="00AF5913"/>
    <w:rsid w:val="00AF73A8"/>
    <w:rsid w:val="00AF7457"/>
    <w:rsid w:val="00AF7463"/>
    <w:rsid w:val="00B049F4"/>
    <w:rsid w:val="00B04A92"/>
    <w:rsid w:val="00B0716B"/>
    <w:rsid w:val="00B21F6C"/>
    <w:rsid w:val="00B304DC"/>
    <w:rsid w:val="00B35B47"/>
    <w:rsid w:val="00B4101F"/>
    <w:rsid w:val="00B4469D"/>
    <w:rsid w:val="00B504EF"/>
    <w:rsid w:val="00B577B6"/>
    <w:rsid w:val="00B60616"/>
    <w:rsid w:val="00B6237F"/>
    <w:rsid w:val="00B70E47"/>
    <w:rsid w:val="00B72FAD"/>
    <w:rsid w:val="00B81558"/>
    <w:rsid w:val="00B900C6"/>
    <w:rsid w:val="00B93974"/>
    <w:rsid w:val="00B947F0"/>
    <w:rsid w:val="00BB2F72"/>
    <w:rsid w:val="00BC27B0"/>
    <w:rsid w:val="00BD352E"/>
    <w:rsid w:val="00BE77DF"/>
    <w:rsid w:val="00BF1DA8"/>
    <w:rsid w:val="00C0525E"/>
    <w:rsid w:val="00C15DAE"/>
    <w:rsid w:val="00C303AB"/>
    <w:rsid w:val="00C303CB"/>
    <w:rsid w:val="00C31268"/>
    <w:rsid w:val="00C325CA"/>
    <w:rsid w:val="00C56C7F"/>
    <w:rsid w:val="00C56D5D"/>
    <w:rsid w:val="00C6375A"/>
    <w:rsid w:val="00C64F71"/>
    <w:rsid w:val="00C70605"/>
    <w:rsid w:val="00C734AD"/>
    <w:rsid w:val="00C7509A"/>
    <w:rsid w:val="00C76F8E"/>
    <w:rsid w:val="00C9472E"/>
    <w:rsid w:val="00C94AB6"/>
    <w:rsid w:val="00CA17C3"/>
    <w:rsid w:val="00CA19CF"/>
    <w:rsid w:val="00CD2D5A"/>
    <w:rsid w:val="00CD3747"/>
    <w:rsid w:val="00CF32CE"/>
    <w:rsid w:val="00CF4282"/>
    <w:rsid w:val="00D1123B"/>
    <w:rsid w:val="00D12D13"/>
    <w:rsid w:val="00D13AED"/>
    <w:rsid w:val="00D14DE8"/>
    <w:rsid w:val="00D17996"/>
    <w:rsid w:val="00D22709"/>
    <w:rsid w:val="00D32152"/>
    <w:rsid w:val="00D34A06"/>
    <w:rsid w:val="00D424FA"/>
    <w:rsid w:val="00D54BE9"/>
    <w:rsid w:val="00D778D8"/>
    <w:rsid w:val="00D84715"/>
    <w:rsid w:val="00D913C0"/>
    <w:rsid w:val="00D96F75"/>
    <w:rsid w:val="00DA3C1A"/>
    <w:rsid w:val="00DB200E"/>
    <w:rsid w:val="00DB3486"/>
    <w:rsid w:val="00DB587E"/>
    <w:rsid w:val="00DB6AAD"/>
    <w:rsid w:val="00DD00F1"/>
    <w:rsid w:val="00DD2AA9"/>
    <w:rsid w:val="00DE482F"/>
    <w:rsid w:val="00DF4ADA"/>
    <w:rsid w:val="00E00891"/>
    <w:rsid w:val="00E140E8"/>
    <w:rsid w:val="00E224B0"/>
    <w:rsid w:val="00E26DC4"/>
    <w:rsid w:val="00E27A94"/>
    <w:rsid w:val="00E27CBC"/>
    <w:rsid w:val="00E27DDE"/>
    <w:rsid w:val="00E31D8E"/>
    <w:rsid w:val="00E355D2"/>
    <w:rsid w:val="00E36942"/>
    <w:rsid w:val="00E4358F"/>
    <w:rsid w:val="00E43C1F"/>
    <w:rsid w:val="00E457F7"/>
    <w:rsid w:val="00E5074E"/>
    <w:rsid w:val="00E56379"/>
    <w:rsid w:val="00E57DDB"/>
    <w:rsid w:val="00E6263E"/>
    <w:rsid w:val="00E62F91"/>
    <w:rsid w:val="00E726F3"/>
    <w:rsid w:val="00E73500"/>
    <w:rsid w:val="00E74CCE"/>
    <w:rsid w:val="00E85282"/>
    <w:rsid w:val="00E90B2B"/>
    <w:rsid w:val="00E931D5"/>
    <w:rsid w:val="00E96967"/>
    <w:rsid w:val="00EA52EA"/>
    <w:rsid w:val="00EB77D8"/>
    <w:rsid w:val="00EB79C0"/>
    <w:rsid w:val="00EC34ED"/>
    <w:rsid w:val="00EC6125"/>
    <w:rsid w:val="00ED0A2A"/>
    <w:rsid w:val="00ED2BCA"/>
    <w:rsid w:val="00EE31D8"/>
    <w:rsid w:val="00EE6DFC"/>
    <w:rsid w:val="00EF503F"/>
    <w:rsid w:val="00F13A74"/>
    <w:rsid w:val="00F153C6"/>
    <w:rsid w:val="00F15CF3"/>
    <w:rsid w:val="00F25E06"/>
    <w:rsid w:val="00F37C2B"/>
    <w:rsid w:val="00F44C61"/>
    <w:rsid w:val="00F53A9F"/>
    <w:rsid w:val="00F54C1D"/>
    <w:rsid w:val="00F67008"/>
    <w:rsid w:val="00F85FC3"/>
    <w:rsid w:val="00F90C88"/>
    <w:rsid w:val="00F910D1"/>
    <w:rsid w:val="00F9579A"/>
    <w:rsid w:val="00F97F07"/>
    <w:rsid w:val="00FA236A"/>
    <w:rsid w:val="00FA3BF2"/>
    <w:rsid w:val="00FB4FE1"/>
    <w:rsid w:val="00FD10BD"/>
    <w:rsid w:val="00FE0D8F"/>
    <w:rsid w:val="00FE5242"/>
    <w:rsid w:val="00FF3617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FF7C03-3779-4D00-B717-AAD8FFC0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7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rsid w:val="006A1B7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6A1B72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rsid w:val="006A1B7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6A1B72"/>
    <w:rPr>
      <w:sz w:val="24"/>
      <w:szCs w:val="24"/>
      <w:lang w:val="el-GR" w:eastAsia="el-GR"/>
    </w:rPr>
  </w:style>
  <w:style w:type="paragraph" w:styleId="a7">
    <w:name w:val="Body Text"/>
    <w:basedOn w:val="a"/>
    <w:link w:val="Char1"/>
    <w:rsid w:val="00A34D76"/>
    <w:pPr>
      <w:jc w:val="both"/>
    </w:pPr>
    <w:rPr>
      <w:rFonts w:ascii="Arial" w:hAnsi="Arial"/>
      <w:szCs w:val="20"/>
    </w:rPr>
  </w:style>
  <w:style w:type="character" w:customStyle="1" w:styleId="Char1">
    <w:name w:val="Σώμα κειμένου Char"/>
    <w:basedOn w:val="a0"/>
    <w:link w:val="a7"/>
    <w:rsid w:val="00A34D7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4130-9374-4D41-ADF2-ED3B9A2A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</vt:lpstr>
    </vt:vector>
  </TitlesOfParts>
  <Company>ΡΟΔΟΥ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konstantinou</cp:lastModifiedBy>
  <cp:revision>2</cp:revision>
  <cp:lastPrinted>2013-03-06T08:52:00Z</cp:lastPrinted>
  <dcterms:created xsi:type="dcterms:W3CDTF">2019-07-02T05:32:00Z</dcterms:created>
  <dcterms:modified xsi:type="dcterms:W3CDTF">2019-07-02T05:32:00Z</dcterms:modified>
</cp:coreProperties>
</file>